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9B572">
      <w:pPr>
        <w:widowControl/>
        <w:adjustRightInd w:val="0"/>
        <w:spacing w:line="600" w:lineRule="exact"/>
        <w:rPr>
          <w:rFonts w:ascii="方正小标宋简体" w:hAnsi="黑体" w:eastAsia="方正小标宋简体" w:cs="黑体"/>
          <w:sz w:val="44"/>
          <w:szCs w:val="44"/>
        </w:rPr>
      </w:pPr>
    </w:p>
    <w:p w14:paraId="71FBD528">
      <w:pPr>
        <w:widowControl/>
        <w:adjustRightInd w:val="0"/>
        <w:spacing w:line="600" w:lineRule="exact"/>
        <w:jc w:val="center"/>
        <w:rPr>
          <w:rFonts w:ascii="方正小标宋简体" w:hAnsi="黑体" w:eastAsia="方正小标宋简体" w:cs="黑体"/>
          <w:sz w:val="44"/>
          <w:szCs w:val="44"/>
        </w:rPr>
      </w:pPr>
      <w:r>
        <w:rPr>
          <w:rFonts w:hint="eastAsia" w:ascii="方正小标宋简体" w:hAnsi="黑体" w:eastAsia="方正小标宋简体" w:cs="黑体"/>
          <w:sz w:val="44"/>
          <w:szCs w:val="44"/>
        </w:rPr>
        <w:t>关于设立</w:t>
      </w:r>
      <w:r>
        <w:rPr>
          <w:rFonts w:hint="eastAsia" w:ascii="宋体" w:hAnsi="宋体"/>
          <w:b/>
          <w:bCs/>
          <w:color w:val="FF0000"/>
          <w:sz w:val="28"/>
          <w:szCs w:val="28"/>
          <w:lang w:val="en-US" w:eastAsia="zh-CN"/>
        </w:rPr>
        <w:t>****</w:t>
      </w:r>
      <w:r>
        <w:rPr>
          <w:rFonts w:hint="eastAsia" w:ascii="方正小标宋简体" w:hAnsi="方正小标宋简体" w:eastAsia="方正小标宋简体" w:cs="方正小标宋简体"/>
          <w:color w:val="FF0000"/>
          <w:sz w:val="44"/>
          <w:szCs w:val="36"/>
        </w:rPr>
        <w:t>（</w:t>
      </w:r>
      <w:r>
        <w:rPr>
          <w:rFonts w:hint="eastAsia" w:ascii="方正小标宋简体" w:hAnsi="方正小标宋简体" w:eastAsia="方正小标宋简体" w:cs="方正小标宋简体"/>
          <w:color w:val="FF0000"/>
          <w:sz w:val="44"/>
          <w:szCs w:val="36"/>
          <w:lang w:eastAsia="zh-CN"/>
        </w:rPr>
        <w:t>拟设立的基金会</w:t>
      </w:r>
      <w:r>
        <w:rPr>
          <w:rFonts w:hint="eastAsia" w:ascii="方正小标宋简体" w:hAnsi="方正小标宋简体" w:eastAsia="方正小标宋简体" w:cs="方正小标宋简体"/>
          <w:color w:val="FF0000"/>
          <w:sz w:val="44"/>
          <w:szCs w:val="36"/>
        </w:rPr>
        <w:t>名称）</w:t>
      </w:r>
      <w:r>
        <w:rPr>
          <w:rFonts w:hint="eastAsia" w:ascii="方正小标宋简体" w:hAnsi="黑体" w:eastAsia="方正小标宋简体" w:cs="黑体"/>
          <w:sz w:val="44"/>
          <w:szCs w:val="44"/>
        </w:rPr>
        <w:t>的申请书</w:t>
      </w:r>
    </w:p>
    <w:p w14:paraId="55FA5D9F">
      <w:pPr>
        <w:widowControl/>
        <w:adjustRightInd w:val="0"/>
        <w:spacing w:line="600" w:lineRule="exact"/>
        <w:jc w:val="center"/>
        <w:rPr>
          <w:rFonts w:ascii="方正小标宋简体" w:hAnsi="黑体" w:eastAsia="方正小标宋简体" w:cs="黑体"/>
          <w:sz w:val="44"/>
          <w:szCs w:val="44"/>
        </w:rPr>
      </w:pPr>
    </w:p>
    <w:p w14:paraId="0808B146">
      <w:pPr>
        <w:widowControl/>
        <w:adjustRightInd w:val="0"/>
        <w:spacing w:line="60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山东省民政厅：</w:t>
      </w:r>
    </w:p>
    <w:p w14:paraId="652D4582">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为促进慈善事业的发展，</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w:t>
      </w:r>
      <w:r>
        <w:rPr>
          <w:rFonts w:hint="eastAsia" w:ascii="宋体" w:hAnsi="宋体"/>
          <w:b/>
          <w:bCs/>
          <w:color w:val="FF0000"/>
          <w:sz w:val="28"/>
          <w:szCs w:val="28"/>
          <w:lang w:val="en-US" w:eastAsia="zh-CN"/>
        </w:rPr>
        <w:t>****。。。。。</w:t>
      </w:r>
      <w:r>
        <w:rPr>
          <w:rFonts w:hint="eastAsia" w:ascii="仿宋_GB2312" w:hAnsi="仿宋_GB2312" w:eastAsia="仿宋_GB2312" w:cs="仿宋_GB2312"/>
          <w:color w:val="FF0000"/>
          <w:sz w:val="32"/>
          <w:szCs w:val="32"/>
        </w:rPr>
        <w:t>（</w:t>
      </w:r>
      <w:r>
        <w:rPr>
          <w:rFonts w:hint="eastAsia" w:ascii="仿宋_GB2312" w:hAnsi="仿宋_GB2312" w:eastAsia="仿宋_GB2312" w:cs="仿宋_GB2312"/>
          <w:color w:val="FF0000"/>
          <w:sz w:val="32"/>
          <w:szCs w:val="32"/>
          <w:lang w:eastAsia="zh-CN"/>
        </w:rPr>
        <w:t>列出</w:t>
      </w:r>
      <w:r>
        <w:rPr>
          <w:rFonts w:hint="eastAsia" w:ascii="仿宋_GB2312" w:hAnsi="仿宋_GB2312" w:eastAsia="仿宋_GB2312" w:cs="仿宋_GB2312"/>
          <w:color w:val="FF0000"/>
          <w:sz w:val="32"/>
          <w:szCs w:val="32"/>
        </w:rPr>
        <w:t>发起人名称）</w:t>
      </w:r>
      <w:r>
        <w:rPr>
          <w:rFonts w:hint="eastAsia" w:ascii="仿宋_GB2312" w:hAnsi="仿宋_GB2312" w:eastAsia="仿宋_GB2312" w:cs="仿宋_GB2312"/>
          <w:sz w:val="32"/>
          <w:szCs w:val="32"/>
        </w:rPr>
        <w:t>拟发起设立</w:t>
      </w:r>
      <w:r>
        <w:rPr>
          <w:rFonts w:hint="eastAsia" w:ascii="宋体" w:hAnsi="宋体"/>
          <w:b/>
          <w:bCs/>
          <w:color w:val="FF0000"/>
          <w:sz w:val="28"/>
          <w:szCs w:val="28"/>
          <w:lang w:val="en-US" w:eastAsia="zh-CN"/>
        </w:rPr>
        <w:t>****</w:t>
      </w:r>
      <w:r>
        <w:rPr>
          <w:rFonts w:hint="eastAsia" w:ascii="仿宋_GB2312" w:hAnsi="仿宋_GB2312" w:eastAsia="仿宋_GB2312" w:cs="仿宋_GB2312"/>
          <w:color w:val="FF0000"/>
          <w:sz w:val="32"/>
          <w:szCs w:val="32"/>
        </w:rPr>
        <w:t>（</w:t>
      </w:r>
      <w:r>
        <w:rPr>
          <w:rFonts w:hint="eastAsia" w:ascii="仿宋_GB2312" w:hAnsi="仿宋_GB2312" w:eastAsia="仿宋_GB2312" w:cs="仿宋_GB2312"/>
          <w:color w:val="FF0000"/>
          <w:sz w:val="32"/>
          <w:szCs w:val="32"/>
          <w:lang w:eastAsia="zh-CN"/>
        </w:rPr>
        <w:t>拟设立的基金会</w:t>
      </w:r>
      <w:r>
        <w:rPr>
          <w:rFonts w:hint="eastAsia" w:ascii="仿宋_GB2312" w:hAnsi="仿宋_GB2312" w:eastAsia="仿宋_GB2312" w:cs="仿宋_GB2312"/>
          <w:color w:val="FF0000"/>
          <w:sz w:val="32"/>
          <w:szCs w:val="32"/>
        </w:rPr>
        <w:t>名称）</w:t>
      </w:r>
      <w:r>
        <w:rPr>
          <w:rFonts w:hint="eastAsia" w:ascii="仿宋_GB2312" w:hAnsi="仿宋_GB2312" w:eastAsia="仿宋_GB2312" w:cs="仿宋_GB2312"/>
          <w:sz w:val="32"/>
          <w:szCs w:val="32"/>
        </w:rPr>
        <w:t>，有关</w:t>
      </w:r>
      <w:r>
        <w:rPr>
          <w:rFonts w:hint="eastAsia" w:ascii="仿宋_GB2312" w:hAnsi="仿宋_GB2312" w:eastAsia="仿宋_GB2312" w:cs="仿宋_GB2312"/>
          <w:sz w:val="32"/>
          <w:szCs w:val="32"/>
          <w:lang w:eastAsia="zh-CN"/>
        </w:rPr>
        <w:t>发起及筹备情况</w:t>
      </w:r>
      <w:r>
        <w:rPr>
          <w:rFonts w:hint="eastAsia" w:ascii="仿宋_GB2312" w:hAnsi="仿宋_GB2312" w:eastAsia="仿宋_GB2312" w:cs="仿宋_GB2312"/>
          <w:sz w:val="32"/>
          <w:szCs w:val="32"/>
        </w:rPr>
        <w:t>如下。</w:t>
      </w:r>
    </w:p>
    <w:p w14:paraId="14D06E50">
      <w:pPr>
        <w:widowControl/>
        <w:adjustRightInd w:val="0"/>
        <w:spacing w:line="600" w:lineRule="exact"/>
        <w:ind w:firstLine="640" w:firstLineChars="200"/>
        <w:rPr>
          <w:rFonts w:ascii="黑体" w:hAnsi="黑体" w:eastAsia="黑体" w:cs="黑体"/>
          <w:sz w:val="32"/>
          <w:szCs w:val="32"/>
        </w:rPr>
      </w:pPr>
      <w:r>
        <w:rPr>
          <w:rFonts w:ascii="黑体" w:hAnsi="黑体" w:eastAsia="黑体" w:cs="黑体"/>
          <w:sz w:val="32"/>
          <w:szCs w:val="32"/>
        </w:rPr>
        <w:t>一</w:t>
      </w:r>
      <w:r>
        <w:rPr>
          <w:rFonts w:hint="eastAsia" w:ascii="黑体" w:hAnsi="黑体" w:eastAsia="黑体" w:cs="黑体"/>
          <w:sz w:val="32"/>
          <w:szCs w:val="32"/>
        </w:rPr>
        <w:t>、设立基金会目的</w:t>
      </w:r>
    </w:p>
    <w:p w14:paraId="4630113E">
      <w:pPr>
        <w:spacing w:line="560" w:lineRule="exact"/>
        <w:ind w:firstLine="640" w:firstLineChars="200"/>
        <w:rPr>
          <w:rFonts w:hint="eastAsia" w:ascii="仿宋" w:hAnsi="仿宋" w:eastAsia="仿宋_GB2312"/>
          <w:sz w:val="32"/>
          <w:szCs w:val="32"/>
          <w:lang w:eastAsia="zh-CN"/>
        </w:rPr>
      </w:pPr>
      <w:r>
        <w:rPr>
          <w:rFonts w:hint="eastAsia" w:ascii="仿宋" w:hAnsi="仿宋" w:eastAsia="仿宋"/>
          <w:sz w:val="32"/>
          <w:szCs w:val="32"/>
          <w:lang w:eastAsia="zh-CN"/>
        </w:rPr>
        <w:t>主要阐述</w:t>
      </w:r>
      <w:r>
        <w:rPr>
          <w:rFonts w:ascii="仿宋" w:hAnsi="仿宋" w:eastAsia="仿宋"/>
          <w:sz w:val="32"/>
          <w:szCs w:val="32"/>
        </w:rPr>
        <w:t>设立基金会的</w:t>
      </w:r>
      <w:r>
        <w:rPr>
          <w:rFonts w:hint="eastAsia" w:ascii="仿宋" w:hAnsi="仿宋" w:eastAsia="仿宋"/>
          <w:sz w:val="32"/>
          <w:szCs w:val="32"/>
          <w:lang w:eastAsia="zh-CN"/>
        </w:rPr>
        <w:t>初衷和</w:t>
      </w:r>
      <w:r>
        <w:rPr>
          <w:rFonts w:ascii="仿宋" w:hAnsi="仿宋" w:eastAsia="仿宋"/>
          <w:sz w:val="32"/>
          <w:szCs w:val="32"/>
        </w:rPr>
        <w:t>目的</w:t>
      </w:r>
      <w:r>
        <w:rPr>
          <w:rFonts w:hint="eastAsia" w:ascii="仿宋" w:hAnsi="仿宋" w:eastAsia="仿宋"/>
          <w:sz w:val="32"/>
          <w:szCs w:val="32"/>
          <w:lang w:eastAsia="zh-CN"/>
        </w:rPr>
        <w:t>，包括</w:t>
      </w:r>
      <w:r>
        <w:rPr>
          <w:rFonts w:hint="eastAsia" w:ascii="仿宋_GB2312" w:hAnsi="仿宋_GB2312" w:eastAsia="仿宋_GB2312" w:cs="仿宋_GB2312"/>
          <w:sz w:val="32"/>
          <w:szCs w:val="32"/>
        </w:rPr>
        <w:t>拟</w:t>
      </w:r>
      <w:r>
        <w:rPr>
          <w:rFonts w:hint="eastAsia" w:ascii="仿宋_GB2312" w:hAnsi="仿宋_GB2312" w:eastAsia="仿宋_GB2312" w:cs="仿宋_GB2312"/>
          <w:sz w:val="32"/>
          <w:szCs w:val="32"/>
          <w:lang w:eastAsia="zh-CN"/>
        </w:rPr>
        <w:t>设立基金会所涉及的</w:t>
      </w:r>
      <w:r>
        <w:rPr>
          <w:rFonts w:hint="eastAsia" w:ascii="仿宋_GB2312" w:hAnsi="仿宋_GB2312" w:eastAsia="仿宋_GB2312" w:cs="仿宋_GB2312"/>
          <w:sz w:val="32"/>
          <w:szCs w:val="32"/>
        </w:rPr>
        <w:t>业务领域在</w:t>
      </w:r>
      <w:r>
        <w:rPr>
          <w:rFonts w:hint="eastAsia" w:ascii="仿宋_GB2312" w:hAnsi="仿宋_GB2312" w:eastAsia="仿宋_GB2312" w:cs="仿宋_GB2312"/>
          <w:sz w:val="32"/>
          <w:szCs w:val="32"/>
          <w:lang w:eastAsia="zh-CN"/>
        </w:rPr>
        <w:t>山东省的</w:t>
      </w:r>
      <w:r>
        <w:rPr>
          <w:rFonts w:hint="eastAsia" w:ascii="仿宋_GB2312" w:hAnsi="仿宋_GB2312" w:eastAsia="仿宋_GB2312" w:cs="仿宋_GB2312"/>
          <w:sz w:val="32"/>
          <w:szCs w:val="32"/>
        </w:rPr>
        <w:t>发展基本情况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所涉及的重要法律法规、国家政策、统计数据等。名称涉及专业概念的，应专门解释。</w:t>
      </w:r>
    </w:p>
    <w:p w14:paraId="2F7B7DBE">
      <w:pPr>
        <w:widowControl/>
        <w:adjustRightInd w:val="0"/>
        <w:spacing w:line="600" w:lineRule="exact"/>
        <w:ind w:firstLine="640" w:firstLineChars="200"/>
        <w:rPr>
          <w:rFonts w:ascii="黑体" w:hAnsi="黑体" w:eastAsia="黑体" w:cs="黑体"/>
          <w:sz w:val="32"/>
          <w:szCs w:val="32"/>
        </w:rPr>
      </w:pPr>
      <w:r>
        <w:rPr>
          <w:rFonts w:ascii="黑体" w:hAnsi="黑体" w:eastAsia="黑体" w:cs="黑体"/>
          <w:sz w:val="32"/>
          <w:szCs w:val="32"/>
        </w:rPr>
        <w:t>二</w:t>
      </w:r>
      <w:r>
        <w:rPr>
          <w:rFonts w:hint="eastAsia" w:ascii="黑体" w:hAnsi="黑体" w:eastAsia="黑体" w:cs="黑体"/>
          <w:sz w:val="32"/>
          <w:szCs w:val="32"/>
        </w:rPr>
        <w:t>、</w:t>
      </w:r>
      <w:r>
        <w:rPr>
          <w:rFonts w:ascii="黑体" w:hAnsi="黑体" w:eastAsia="黑体" w:cs="黑体"/>
          <w:sz w:val="32"/>
          <w:szCs w:val="32"/>
        </w:rPr>
        <w:t>设立基金会的必要性</w:t>
      </w:r>
    </w:p>
    <w:p w14:paraId="008C2F41">
      <w:pPr>
        <w:spacing w:line="560" w:lineRule="exact"/>
        <w:ind w:firstLine="640" w:firstLineChars="200"/>
        <w:rPr>
          <w:rFonts w:ascii="仿宋" w:hAnsi="仿宋" w:eastAsia="仿宋"/>
          <w:sz w:val="32"/>
          <w:szCs w:val="32"/>
        </w:rPr>
      </w:pPr>
      <w:r>
        <w:rPr>
          <w:rFonts w:hint="eastAsia" w:ascii="仿宋" w:hAnsi="仿宋" w:eastAsia="仿宋"/>
          <w:sz w:val="32"/>
          <w:szCs w:val="32"/>
          <w:lang w:eastAsia="zh-CN"/>
        </w:rPr>
        <w:t>充分</w:t>
      </w:r>
      <w:r>
        <w:rPr>
          <w:rFonts w:hint="eastAsia" w:ascii="仿宋" w:hAnsi="仿宋" w:eastAsia="仿宋"/>
          <w:sz w:val="32"/>
          <w:szCs w:val="32"/>
        </w:rPr>
        <w:t>论证设立基金会的必要性。</w:t>
      </w:r>
      <w:r>
        <w:rPr>
          <w:rFonts w:hint="eastAsia" w:ascii="仿宋" w:hAnsi="仿宋" w:eastAsia="仿宋"/>
          <w:sz w:val="32"/>
          <w:szCs w:val="32"/>
          <w:lang w:eastAsia="zh-CN"/>
        </w:rPr>
        <w:t>分析论述</w:t>
      </w:r>
      <w:r>
        <w:rPr>
          <w:rFonts w:hint="eastAsia" w:ascii="仿宋_GB2312" w:hAnsi="仿宋_GB2312" w:eastAsia="仿宋_GB2312" w:cs="仿宋_GB2312"/>
          <w:sz w:val="32"/>
          <w:szCs w:val="32"/>
        </w:rPr>
        <w:t>拟</w:t>
      </w:r>
      <w:r>
        <w:rPr>
          <w:rFonts w:hint="eastAsia" w:ascii="仿宋_GB2312" w:hAnsi="仿宋_GB2312" w:eastAsia="仿宋_GB2312" w:cs="仿宋_GB2312"/>
          <w:sz w:val="32"/>
          <w:szCs w:val="32"/>
          <w:lang w:eastAsia="zh-CN"/>
        </w:rPr>
        <w:t>设立基金会所涉及的</w:t>
      </w:r>
      <w:r>
        <w:rPr>
          <w:rFonts w:hint="eastAsia" w:ascii="仿宋_GB2312" w:hAnsi="仿宋_GB2312" w:eastAsia="仿宋_GB2312" w:cs="仿宋_GB2312"/>
          <w:sz w:val="32"/>
          <w:szCs w:val="32"/>
        </w:rPr>
        <w:t>业务领域</w:t>
      </w:r>
      <w:r>
        <w:rPr>
          <w:rFonts w:hint="eastAsia" w:ascii="仿宋_GB2312" w:hAnsi="仿宋_GB2312" w:eastAsia="仿宋_GB2312" w:cs="仿宋_GB2312"/>
          <w:sz w:val="32"/>
          <w:szCs w:val="32"/>
          <w:lang w:eastAsia="zh-CN"/>
        </w:rPr>
        <w:t>在我省</w:t>
      </w:r>
      <w:r>
        <w:rPr>
          <w:rFonts w:hint="eastAsia" w:ascii="仿宋" w:hAnsi="仿宋" w:eastAsia="仿宋"/>
          <w:sz w:val="32"/>
          <w:szCs w:val="32"/>
        </w:rPr>
        <w:t>发展中存在的问题，</w:t>
      </w:r>
      <w:r>
        <w:rPr>
          <w:rFonts w:hint="eastAsia" w:ascii="仿宋" w:hAnsi="仿宋" w:eastAsia="仿宋"/>
          <w:sz w:val="32"/>
          <w:szCs w:val="32"/>
          <w:lang w:eastAsia="zh-CN"/>
        </w:rPr>
        <w:t>针对上述有关问题，</w:t>
      </w:r>
      <w:r>
        <w:rPr>
          <w:rFonts w:hint="eastAsia" w:ascii="仿宋" w:hAnsi="仿宋" w:eastAsia="仿宋"/>
          <w:sz w:val="32"/>
          <w:szCs w:val="32"/>
        </w:rPr>
        <w:t>具体阐述</w:t>
      </w:r>
      <w:r>
        <w:rPr>
          <w:rFonts w:hint="eastAsia" w:ascii="仿宋" w:hAnsi="仿宋" w:eastAsia="仿宋"/>
          <w:sz w:val="32"/>
          <w:szCs w:val="32"/>
          <w:lang w:eastAsia="zh-CN"/>
        </w:rPr>
        <w:t>拟设立的</w:t>
      </w:r>
      <w:r>
        <w:rPr>
          <w:rFonts w:hint="eastAsia" w:ascii="仿宋" w:hAnsi="仿宋" w:eastAsia="仿宋"/>
          <w:sz w:val="32"/>
          <w:szCs w:val="32"/>
        </w:rPr>
        <w:t>基金会所能发挥的功能作用</w:t>
      </w:r>
      <w:r>
        <w:rPr>
          <w:rFonts w:hint="eastAsia" w:ascii="仿宋" w:hAnsi="仿宋" w:eastAsia="仿宋"/>
          <w:sz w:val="32"/>
          <w:szCs w:val="32"/>
          <w:lang w:eastAsia="zh-CN"/>
        </w:rPr>
        <w:t>等</w:t>
      </w:r>
      <w:r>
        <w:rPr>
          <w:rFonts w:hint="eastAsia" w:ascii="仿宋" w:hAnsi="仿宋" w:eastAsia="仿宋"/>
          <w:sz w:val="32"/>
          <w:szCs w:val="32"/>
        </w:rPr>
        <w:t>。</w:t>
      </w:r>
    </w:p>
    <w:p w14:paraId="2E7E8D9E">
      <w:pPr>
        <w:widowControl/>
        <w:adjustRightInd w:val="0"/>
        <w:spacing w:line="600" w:lineRule="exact"/>
        <w:ind w:left="640"/>
        <w:rPr>
          <w:rFonts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、设立基金会的可行性</w:t>
      </w:r>
    </w:p>
    <w:p w14:paraId="60871E6D">
      <w:pPr>
        <w:spacing w:line="600" w:lineRule="exact"/>
        <w:ind w:firstLine="640" w:firstLineChars="200"/>
        <w:rPr>
          <w:rFonts w:ascii="仿宋" w:hAnsi="仿宋" w:eastAsia="仿宋"/>
          <w:sz w:val="32"/>
          <w:szCs w:val="32"/>
        </w:rPr>
      </w:pPr>
      <w:r>
        <w:rPr>
          <w:rFonts w:hint="eastAsia" w:ascii="仿宋" w:hAnsi="仿宋" w:eastAsia="仿宋"/>
          <w:sz w:val="32"/>
          <w:szCs w:val="32"/>
        </w:rPr>
        <w:t>（一）发起人基本情况</w:t>
      </w:r>
      <w:r>
        <w:rPr>
          <w:rFonts w:hint="eastAsia" w:ascii="仿宋" w:hAnsi="仿宋" w:eastAsia="仿宋"/>
          <w:sz w:val="32"/>
          <w:szCs w:val="32"/>
          <w:lang w:eastAsia="zh-CN"/>
        </w:rPr>
        <w:t>。</w:t>
      </w:r>
      <w:r>
        <w:rPr>
          <w:rFonts w:hint="eastAsia" w:ascii="仿宋" w:hAnsi="仿宋" w:eastAsia="仿宋"/>
          <w:sz w:val="32"/>
          <w:szCs w:val="32"/>
        </w:rPr>
        <w:t>发起人（自然人）需介绍发起人个人基本情况，包括</w:t>
      </w:r>
      <w:r>
        <w:rPr>
          <w:rFonts w:hint="eastAsia" w:ascii="仿宋_GB2312" w:hAnsi="仿宋_GB2312" w:eastAsia="仿宋_GB2312" w:cs="仿宋_GB2312"/>
          <w:sz w:val="32"/>
          <w:szCs w:val="32"/>
        </w:rPr>
        <w:t>姓名,性别，出生年月，政治面貌，现任职务，个人简历，专业能力，</w:t>
      </w:r>
      <w:r>
        <w:rPr>
          <w:rFonts w:hint="eastAsia" w:ascii="仿宋" w:hAnsi="仿宋" w:eastAsia="仿宋"/>
          <w:sz w:val="32"/>
          <w:szCs w:val="32"/>
        </w:rPr>
        <w:t>以及其近年来参与、支持慈善事业的情况。发起人（单位）需介绍发起单位的基本情况、资产情况，经营状况，以及其近年来参与、支持慈善事业的情况。</w:t>
      </w:r>
    </w:p>
    <w:p w14:paraId="3AA734E8">
      <w:pPr>
        <w:spacing w:line="560" w:lineRule="exact"/>
        <w:ind w:firstLine="640" w:firstLineChars="200"/>
        <w:rPr>
          <w:rFonts w:ascii="仿宋" w:hAnsi="仿宋" w:eastAsia="仿宋"/>
          <w:sz w:val="32"/>
          <w:szCs w:val="32"/>
        </w:rPr>
      </w:pPr>
      <w:r>
        <w:rPr>
          <w:rFonts w:hint="eastAsia" w:ascii="仿宋" w:hAnsi="仿宋" w:eastAsia="仿宋"/>
          <w:sz w:val="32"/>
          <w:szCs w:val="32"/>
        </w:rPr>
        <w:t>（二）拟开展的业务活动的可实施性、可操作性等情况。</w:t>
      </w:r>
    </w:p>
    <w:p w14:paraId="3BA5850B">
      <w:pPr>
        <w:spacing w:line="560" w:lineRule="exact"/>
        <w:ind w:firstLine="640" w:firstLineChars="200"/>
        <w:rPr>
          <w:rFonts w:ascii="仿宋" w:hAnsi="仿宋" w:eastAsia="仿宋"/>
          <w:sz w:val="32"/>
          <w:szCs w:val="32"/>
        </w:rPr>
      </w:pPr>
      <w:r>
        <w:rPr>
          <w:rFonts w:hint="eastAsia" w:ascii="仿宋" w:hAnsi="仿宋" w:eastAsia="仿宋"/>
          <w:sz w:val="32"/>
          <w:szCs w:val="32"/>
        </w:rPr>
        <w:t>（三）经费收入来源有保障、可预期、能持续等情况。</w:t>
      </w:r>
    </w:p>
    <w:p w14:paraId="45BD2603">
      <w:pPr>
        <w:widowControl/>
        <w:adjustRightIn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、设立后三年内拟开展的重点工作规划</w:t>
      </w:r>
    </w:p>
    <w:p w14:paraId="5456913F">
      <w:pPr>
        <w:spacing w:line="560" w:lineRule="exact"/>
        <w:ind w:firstLine="640" w:firstLineChars="200"/>
        <w:rPr>
          <w:rFonts w:hint="default" w:ascii="楷体_GB2312" w:hAnsi="仿宋_GB2312" w:eastAsia="楷体_GB2312" w:cs="仿宋_GB2312"/>
          <w:sz w:val="32"/>
          <w:szCs w:val="32"/>
          <w:lang w:val="en-US"/>
        </w:rPr>
      </w:pPr>
      <w:r>
        <w:rPr>
          <w:rFonts w:hint="eastAsia" w:ascii="仿宋_GB2312" w:hAnsi="仿宋_GB2312" w:eastAsia="仿宋_GB2312" w:cs="仿宋_GB2312"/>
          <w:sz w:val="32"/>
          <w:szCs w:val="32"/>
          <w:lang w:eastAsia="zh-CN"/>
        </w:rPr>
        <w:t>重点介绍成立后三年内拟开展的重点工作、重要业务活动、相关工作规划等。注：基金会设立后不得开展公开募捐活动，待登记后满</w:t>
      </w:r>
      <w:r>
        <w:rPr>
          <w:rFonts w:hint="eastAsia" w:ascii="仿宋_GB2312" w:hAnsi="仿宋_GB2312" w:eastAsia="仿宋_GB2312" w:cs="仿宋_GB2312"/>
          <w:sz w:val="32"/>
          <w:szCs w:val="32"/>
          <w:lang w:val="en-US" w:eastAsia="zh-CN"/>
        </w:rPr>
        <w:t>1年后，向省民政厅慈善处申请并获得公开募捐资格后方可开展公开募捐活动。</w:t>
      </w:r>
    </w:p>
    <w:p w14:paraId="751BEC11">
      <w:pPr>
        <w:widowControl/>
        <w:adjustRightIn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、设立后开展党建工作规划</w:t>
      </w:r>
    </w:p>
    <w:p w14:paraId="794F7C6C">
      <w:pPr>
        <w:spacing w:line="560" w:lineRule="exact"/>
        <w:ind w:left="645"/>
        <w:rPr>
          <w:rFonts w:ascii="楷体_GB2312" w:hAnsi="仿宋_GB2312" w:eastAsia="楷体_GB2312" w:cs="仿宋_GB2312"/>
          <w:sz w:val="32"/>
          <w:szCs w:val="32"/>
        </w:rPr>
      </w:pPr>
      <w:r>
        <w:rPr>
          <w:rFonts w:hint="eastAsia" w:ascii="仿宋_GB2312" w:hAnsi="仿宋_GB2312" w:eastAsia="仿宋_GB2312" w:cs="仿宋_GB2312"/>
          <w:sz w:val="32"/>
          <w:szCs w:val="32"/>
          <w:lang w:eastAsia="zh-CN"/>
        </w:rPr>
        <w:t>重点介绍成立后拟开展的党的建设相关工作。</w:t>
      </w:r>
    </w:p>
    <w:p w14:paraId="15E7B88C">
      <w:pPr>
        <w:widowControl/>
        <w:adjustRightIn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、关于是否申请设立慈善组织的特别说明</w:t>
      </w:r>
    </w:p>
    <w:p w14:paraId="55639AE1">
      <w:pPr>
        <w:spacing w:line="560" w:lineRule="exact"/>
        <w:ind w:firstLine="640" w:firstLineChars="200"/>
        <w:rPr>
          <w:rFonts w:ascii="仿宋" w:hAnsi="仿宋" w:eastAsia="仿宋"/>
          <w:sz w:val="32"/>
          <w:szCs w:val="32"/>
        </w:rPr>
      </w:pPr>
      <w:r>
        <w:rPr>
          <w:rFonts w:hint="eastAsia" w:ascii="仿宋" w:hAnsi="仿宋" w:eastAsia="仿宋" w:cs="仿宋"/>
          <w:sz w:val="32"/>
          <w:szCs w:val="32"/>
        </w:rPr>
        <w:t>本基金会同步申请设立为慈善组织，且符合《慈善法》规定的慈善组织宗旨和业务范围。</w:t>
      </w:r>
    </w:p>
    <w:p w14:paraId="49AB3B81">
      <w:pPr>
        <w:widowControl/>
        <w:adjustRightIn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lang w:eastAsia="zh-CN"/>
        </w:rPr>
        <w:t>七</w:t>
      </w:r>
      <w:r>
        <w:rPr>
          <w:rFonts w:hint="eastAsia" w:ascii="黑体" w:hAnsi="黑体" w:eastAsia="黑体" w:cs="黑体"/>
          <w:sz w:val="32"/>
          <w:szCs w:val="32"/>
        </w:rPr>
        <w:t>、拟设立的基金会基本情况</w:t>
      </w:r>
    </w:p>
    <w:p w14:paraId="363EBDC7">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（一）基金会筹备情况</w:t>
      </w:r>
    </w:p>
    <w:p w14:paraId="5838A675">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重点介绍基金会的筹备相关工作情况。</w:t>
      </w:r>
    </w:p>
    <w:p w14:paraId="469A4B6E">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（二）业务主管单位</w:t>
      </w:r>
    </w:p>
    <w:p w14:paraId="613F023C">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列出业务主管单位的规范全称，直接登记的本处填“无”。</w:t>
      </w:r>
    </w:p>
    <w:p w14:paraId="5E0FEAD2">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（三）宗旨</w:t>
      </w:r>
    </w:p>
    <w:p w14:paraId="23B06909">
      <w:pPr>
        <w:spacing w:line="600" w:lineRule="exact"/>
        <w:ind w:firstLine="640" w:firstLineChars="200"/>
        <w:rPr>
          <w:rFonts w:ascii="仿宋" w:hAnsi="仿宋" w:eastAsia="仿宋"/>
          <w:sz w:val="32"/>
          <w:szCs w:val="32"/>
        </w:rPr>
      </w:pPr>
      <w:r>
        <w:rPr>
          <w:rFonts w:hint="eastAsia" w:ascii="仿宋" w:hAnsi="仿宋" w:eastAsia="仿宋"/>
          <w:sz w:val="32"/>
          <w:szCs w:val="32"/>
        </w:rPr>
        <w:t>遵守宪法、法律、法规和国家政策，践行社会主义核心价值观，弘扬爱国主义精神，遵守社会道德风尚，自觉加强诚信自律建设，积极开展公益慈善志愿服务，面向……开展……，为促进我省慈善事业发展贡献力量。</w:t>
      </w:r>
    </w:p>
    <w:p w14:paraId="41BA4394">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（四）业务范围</w:t>
      </w:r>
    </w:p>
    <w:p w14:paraId="34B72D71">
      <w:pPr>
        <w:widowControl/>
        <w:adjustRightInd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与预审表中的业务范围保持一致。</w:t>
      </w:r>
    </w:p>
    <w:p w14:paraId="45B710D1">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（五）原始基金及捐赠来源</w:t>
      </w:r>
    </w:p>
    <w:p w14:paraId="67C6D94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楷体_GB2312" w:hAnsi="仿宋_GB2312" w:eastAsia="楷体_GB2312" w:cs="仿宋_GB2312"/>
          <w:sz w:val="32"/>
          <w:szCs w:val="32"/>
        </w:rPr>
        <w:t>说明：原始基金为到账货币资金，</w:t>
      </w:r>
      <w:r>
        <w:rPr>
          <w:rFonts w:hint="eastAsia" w:ascii="楷体_GB2312" w:hAnsi="仿宋_GB2312" w:eastAsia="楷体_GB2312" w:cs="仿宋_GB2312"/>
          <w:sz w:val="32"/>
          <w:szCs w:val="32"/>
          <w:lang w:eastAsia="zh-CN"/>
        </w:rPr>
        <w:t>不低于</w:t>
      </w:r>
      <w:r>
        <w:rPr>
          <w:rFonts w:hint="eastAsia" w:ascii="楷体_GB2312" w:hAnsi="仿宋_GB2312" w:eastAsia="楷体_GB2312" w:cs="仿宋_GB2312"/>
          <w:sz w:val="32"/>
          <w:szCs w:val="32"/>
          <w:lang w:val="en-US" w:eastAsia="zh-CN"/>
        </w:rPr>
        <w:t>400万元，</w:t>
      </w:r>
      <w:r>
        <w:rPr>
          <w:rFonts w:hint="eastAsia" w:ascii="楷体_GB2312" w:hAnsi="仿宋_GB2312" w:eastAsia="楷体_GB2312" w:cs="仿宋_GB2312"/>
          <w:sz w:val="32"/>
          <w:szCs w:val="32"/>
        </w:rPr>
        <w:t>每年年检</w:t>
      </w:r>
      <w:r>
        <w:rPr>
          <w:rFonts w:hint="eastAsia" w:ascii="楷体_GB2312" w:hAnsi="仿宋_GB2312" w:eastAsia="楷体_GB2312" w:cs="仿宋_GB2312"/>
          <w:sz w:val="32"/>
          <w:szCs w:val="32"/>
          <w:lang w:eastAsia="zh-CN"/>
        </w:rPr>
        <w:t>年报</w:t>
      </w:r>
      <w:r>
        <w:rPr>
          <w:rFonts w:hint="eastAsia" w:ascii="楷体_GB2312" w:hAnsi="仿宋_GB2312" w:eastAsia="楷体_GB2312" w:cs="仿宋_GB2312"/>
          <w:sz w:val="32"/>
          <w:szCs w:val="32"/>
        </w:rPr>
        <w:t>时，基金会保有的原始基金也不能低于法定的</w:t>
      </w:r>
      <w:r>
        <w:rPr>
          <w:rFonts w:hint="eastAsia" w:ascii="楷体_GB2312" w:hAnsi="仿宋_GB2312" w:eastAsia="楷体_GB2312" w:cs="仿宋_GB2312"/>
          <w:sz w:val="32"/>
          <w:szCs w:val="32"/>
          <w:lang w:val="en-US" w:eastAsia="zh-CN"/>
        </w:rPr>
        <w:t>400万元</w:t>
      </w:r>
      <w:r>
        <w:rPr>
          <w:rFonts w:hint="eastAsia" w:ascii="楷体_GB2312" w:hAnsi="仿宋_GB2312" w:eastAsia="楷体_GB2312" w:cs="仿宋_GB2312"/>
          <w:sz w:val="32"/>
          <w:szCs w:val="32"/>
        </w:rPr>
        <w:t>最低数额</w:t>
      </w:r>
      <w:r>
        <w:rPr>
          <w:rFonts w:hint="eastAsia" w:ascii="楷体_GB2312" w:hAnsi="仿宋_GB2312" w:eastAsia="楷体_GB2312" w:cs="仿宋_GB2312"/>
          <w:sz w:val="32"/>
          <w:szCs w:val="32"/>
          <w:lang w:val="en-US" w:eastAsia="zh-CN"/>
        </w:rPr>
        <w:t>。</w:t>
      </w:r>
      <w:r>
        <w:rPr>
          <w:rFonts w:hint="eastAsia" w:ascii="楷体_GB2312" w:hAnsi="仿宋_GB2312" w:eastAsia="楷体_GB2312" w:cs="仿宋_GB2312"/>
          <w:sz w:val="32"/>
          <w:szCs w:val="32"/>
        </w:rPr>
        <w:t>基金会原始基金一旦</w:t>
      </w:r>
      <w:r>
        <w:rPr>
          <w:rFonts w:hint="eastAsia" w:ascii="楷体_GB2312" w:hAnsi="仿宋_GB2312" w:eastAsia="楷体_GB2312" w:cs="仿宋_GB2312"/>
          <w:sz w:val="32"/>
          <w:szCs w:val="32"/>
          <w:lang w:eastAsia="zh-CN"/>
        </w:rPr>
        <w:t>完成设立</w:t>
      </w:r>
      <w:r>
        <w:rPr>
          <w:rFonts w:hint="eastAsia" w:ascii="楷体_GB2312" w:hAnsi="仿宋_GB2312" w:eastAsia="楷体_GB2312" w:cs="仿宋_GB2312"/>
          <w:sz w:val="32"/>
          <w:szCs w:val="32"/>
        </w:rPr>
        <w:t>登记，</w:t>
      </w:r>
      <w:r>
        <w:rPr>
          <w:rFonts w:hint="eastAsia" w:ascii="楷体_GB2312" w:hAnsi="仿宋_GB2312" w:eastAsia="楷体_GB2312" w:cs="仿宋_GB2312"/>
          <w:sz w:val="32"/>
          <w:szCs w:val="32"/>
          <w:lang w:eastAsia="zh-CN"/>
        </w:rPr>
        <w:t>即</w:t>
      </w:r>
      <w:r>
        <w:rPr>
          <w:rFonts w:hint="eastAsia" w:ascii="楷体_GB2312" w:hAnsi="仿宋_GB2312" w:eastAsia="楷体_GB2312" w:cs="仿宋_GB2312"/>
          <w:sz w:val="32"/>
          <w:szCs w:val="32"/>
        </w:rPr>
        <w:t>成为基金会法定财产，不可私分和挪用，只能用于保值、增值，从事慈善事业。</w:t>
      </w:r>
      <w:r>
        <w:rPr>
          <w:rFonts w:hint="eastAsia" w:ascii="仿宋_GB2312" w:hAnsi="仿宋_GB2312" w:eastAsia="仿宋_GB2312" w:cs="仿宋_GB2312"/>
          <w:sz w:val="32"/>
          <w:szCs w:val="32"/>
        </w:rPr>
        <w:t>】</w:t>
      </w:r>
    </w:p>
    <w:p w14:paraId="2E168363">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本基金会原始基金</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万元人民币，由</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捐赠</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万元人民币。</w:t>
      </w:r>
    </w:p>
    <w:p w14:paraId="11287A91">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捐赠人承诺以上捐资属捐赠人合法财产，不存在任何第三人的其他权益，捐赠人对以上捐赠资金承担全部法律责任。资金捐赠后，作为基金会的自有资金，用于章程规定的慈善活动，不得分红，终止时不向捐赠人、发起人分配剩余财产。</w:t>
      </w:r>
    </w:p>
    <w:p w14:paraId="58F2B8A8">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（六）住所</w:t>
      </w:r>
    </w:p>
    <w:p w14:paraId="5F58AFB6">
      <w:pPr>
        <w:widowControl/>
        <w:adjustRightInd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介绍基金会住所情况，包括位置、面积、使用权等情况。</w:t>
      </w:r>
    </w:p>
    <w:p w14:paraId="70E1D96D">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（七）</w:t>
      </w:r>
      <w:r>
        <w:rPr>
          <w:rFonts w:hint="eastAsia" w:ascii="楷体_GB2312" w:hAnsi="仿宋_GB2312" w:eastAsia="楷体_GB2312" w:cs="仿宋_GB2312"/>
          <w:sz w:val="32"/>
          <w:szCs w:val="32"/>
          <w:lang w:eastAsia="zh-CN"/>
        </w:rPr>
        <w:t>基金会组织架构及</w:t>
      </w:r>
      <w:r>
        <w:rPr>
          <w:rFonts w:hint="eastAsia" w:ascii="楷体_GB2312" w:hAnsi="仿宋_GB2312" w:eastAsia="楷体_GB2312" w:cs="仿宋_GB2312"/>
          <w:sz w:val="32"/>
          <w:szCs w:val="32"/>
        </w:rPr>
        <w:t>拟任负责人情况</w:t>
      </w:r>
    </w:p>
    <w:p w14:paraId="6A162BFC">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楷体_GB2312" w:hAnsi="仿宋_GB2312" w:eastAsia="楷体_GB2312" w:cs="仿宋_GB2312"/>
          <w:sz w:val="32"/>
          <w:szCs w:val="32"/>
        </w:rPr>
        <w:t>说明：根据有关规定，</w:t>
      </w:r>
      <w:r>
        <w:rPr>
          <w:rFonts w:ascii="楷体_GB2312" w:hAnsi="仿宋_GB2312" w:eastAsia="楷体_GB2312" w:cs="仿宋_GB2312"/>
          <w:sz w:val="32"/>
          <w:szCs w:val="32"/>
        </w:rPr>
        <w:t>用私人财产设立的非公募基金会，相互间有近亲属关系的基金会理事，总数不得超过理事总人数的1/3；其他基金会，具有近亲属关系的不得同时在理事会任职</w:t>
      </w:r>
      <w:r>
        <w:rPr>
          <w:rFonts w:hint="eastAsia" w:ascii="楷体_GB2312" w:hAnsi="仿宋_GB2312" w:eastAsia="楷体_GB2312" w:cs="仿宋_GB2312"/>
          <w:sz w:val="32"/>
          <w:szCs w:val="32"/>
        </w:rPr>
        <w:t>；</w:t>
      </w:r>
      <w:r>
        <w:rPr>
          <w:rFonts w:ascii="楷体_GB2312" w:hAnsi="仿宋_GB2312" w:eastAsia="楷体_GB2312" w:cs="仿宋_GB2312"/>
          <w:sz w:val="32"/>
          <w:szCs w:val="32"/>
        </w:rPr>
        <w:t>理事、理事的近亲属和基金会财会人员不得兼任监事。</w:t>
      </w:r>
      <w:r>
        <w:rPr>
          <w:rFonts w:hint="eastAsia" w:ascii="仿宋_GB2312" w:hAnsi="仿宋_GB2312" w:eastAsia="仿宋_GB2312" w:cs="仿宋_GB2312"/>
          <w:sz w:val="32"/>
          <w:szCs w:val="32"/>
        </w:rPr>
        <w:t>】</w:t>
      </w:r>
    </w:p>
    <w:p w14:paraId="0AA44D1E">
      <w:pPr>
        <w:widowControl/>
        <w:adjustRightInd w:val="0"/>
        <w:spacing w:line="600" w:lineRule="exact"/>
        <w:ind w:firstLine="640" w:firstLineChars="200"/>
        <w:rPr>
          <w:rFonts w:hint="eastAsia" w:ascii="仿宋_GB2312" w:hAnsi="仿宋_GB2312" w:eastAsia="仿宋_GB2312" w:cs="仿宋_GB2312"/>
          <w:sz w:val="32"/>
          <w:szCs w:val="32"/>
        </w:rPr>
      </w:pPr>
    </w:p>
    <w:p w14:paraId="3729B54A">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主要介绍理事会人员组成情况，包括理事人数、每届任期年限、产生方式，</w:t>
      </w:r>
      <w:r>
        <w:rPr>
          <w:rFonts w:hint="eastAsia" w:ascii="仿宋_GB2312" w:hAnsi="仿宋_GB2312" w:eastAsia="仿宋_GB2312" w:cs="仿宋_GB2312"/>
          <w:sz w:val="32"/>
          <w:szCs w:val="32"/>
          <w:lang w:eastAsia="zh-CN"/>
        </w:rPr>
        <w:t>是否存在</w:t>
      </w:r>
      <w:r>
        <w:rPr>
          <w:rFonts w:hint="eastAsia" w:ascii="仿宋_GB2312" w:hAnsi="仿宋_GB2312" w:eastAsia="仿宋_GB2312" w:cs="仿宋_GB2312"/>
          <w:sz w:val="32"/>
          <w:szCs w:val="32"/>
        </w:rPr>
        <w:t>理事有近亲属关系</w:t>
      </w:r>
      <w:r>
        <w:rPr>
          <w:rFonts w:hint="eastAsia" w:ascii="仿宋_GB2312" w:hAnsi="仿宋_GB2312" w:eastAsia="仿宋_GB2312" w:cs="仿宋_GB2312"/>
          <w:sz w:val="32"/>
          <w:szCs w:val="32"/>
          <w:lang w:eastAsia="zh-CN"/>
        </w:rPr>
        <w:t>情况，</w:t>
      </w:r>
      <w:r>
        <w:rPr>
          <w:rFonts w:hint="eastAsia" w:ascii="仿宋_GB2312" w:hAnsi="仿宋_GB2312" w:eastAsia="仿宋_GB2312" w:cs="仿宋_GB2312"/>
          <w:sz w:val="32"/>
          <w:szCs w:val="32"/>
        </w:rPr>
        <w:t>是否存在</w:t>
      </w:r>
      <w:r>
        <w:rPr>
          <w:rFonts w:ascii="仿宋_GB2312" w:hAnsi="仿宋_GB2312" w:eastAsia="仿宋_GB2312" w:cs="仿宋_GB2312"/>
          <w:sz w:val="32"/>
          <w:szCs w:val="32"/>
        </w:rPr>
        <w:t>理事、理事的近亲属和基金会财会人员兼任监事情况</w:t>
      </w:r>
      <w:r>
        <w:rPr>
          <w:rFonts w:hint="eastAsia" w:ascii="仿宋_GB2312" w:hAnsi="仿宋_GB2312" w:eastAsia="仿宋_GB2312" w:cs="仿宋_GB2312"/>
          <w:sz w:val="32"/>
          <w:szCs w:val="32"/>
        </w:rPr>
        <w:t>。主要监事会组成人员组成情况，包括监事人数、产生方式。</w:t>
      </w:r>
    </w:p>
    <w:p w14:paraId="6EC421EE">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基金会</w:t>
      </w:r>
      <w:r>
        <w:rPr>
          <w:rFonts w:hint="eastAsia" w:ascii="仿宋_GB2312" w:hAnsi="仿宋_GB2312" w:eastAsia="仿宋_GB2312" w:cs="仿宋_GB2312"/>
          <w:sz w:val="32"/>
          <w:szCs w:val="32"/>
          <w:lang w:eastAsia="zh-CN"/>
        </w:rPr>
        <w:t>拟任</w:t>
      </w:r>
      <w:r>
        <w:rPr>
          <w:rFonts w:hint="eastAsia" w:ascii="仿宋_GB2312" w:hAnsi="仿宋_GB2312" w:eastAsia="仿宋_GB2312" w:cs="仿宋_GB2312"/>
          <w:sz w:val="32"/>
          <w:szCs w:val="32"/>
        </w:rPr>
        <w:t>负责人、理事、监事情况</w:t>
      </w:r>
      <w:r>
        <w:rPr>
          <w:rFonts w:hint="eastAsia" w:ascii="仿宋_GB2312" w:hAnsi="仿宋_GB2312" w:eastAsia="仿宋_GB2312" w:cs="仿宋_GB2312"/>
          <w:sz w:val="32"/>
          <w:szCs w:val="32"/>
          <w:lang w:eastAsia="zh-CN"/>
        </w:rPr>
        <w:t>（负责人为理事长、副理事长、秘书长）：</w:t>
      </w:r>
    </w:p>
    <w:p w14:paraId="0222DB73">
      <w:pPr>
        <w:widowControl/>
        <w:adjustRightInd w:val="0"/>
        <w:spacing w:line="600" w:lineRule="exact"/>
        <w:ind w:firstLine="640" w:firstLineChars="200"/>
        <w:rPr>
          <w:rFonts w:hint="eastAsia" w:ascii="楷体_GB2312" w:hAnsi="仿宋_GB2312" w:eastAsia="楷体_GB2312" w:cs="仿宋_GB2312"/>
          <w:sz w:val="32"/>
          <w:szCs w:val="32"/>
          <w:lang w:eastAsia="zh-CN"/>
        </w:rPr>
      </w:pPr>
      <w:r>
        <w:rPr>
          <w:rFonts w:hint="eastAsia" w:ascii="楷体_GB2312" w:hAnsi="仿宋_GB2312" w:eastAsia="楷体_GB2312" w:cs="仿宋_GB2312"/>
          <w:sz w:val="32"/>
          <w:szCs w:val="32"/>
        </w:rPr>
        <w:t>1、理事长（法定代表人）</w:t>
      </w:r>
      <w:r>
        <w:rPr>
          <w:rFonts w:hint="eastAsia" w:ascii="楷体_GB2312" w:hAnsi="仿宋_GB2312" w:eastAsia="楷体_GB2312" w:cs="仿宋_GB2312"/>
          <w:sz w:val="32"/>
          <w:szCs w:val="32"/>
          <w:lang w:eastAsia="zh-CN"/>
        </w:rPr>
        <w:t>简历</w:t>
      </w:r>
    </w:p>
    <w:p w14:paraId="0E49733E">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楷体_GB2312" w:hAnsi="仿宋_GB2312" w:eastAsia="楷体_GB2312" w:cs="仿宋_GB2312"/>
          <w:sz w:val="32"/>
          <w:szCs w:val="32"/>
        </w:rPr>
        <w:t>说明：根据有关规定，理事长为基金会的法定代表人；基金会的法定代表人不得担任其他组织（包括行政机关、事业单位、企业、社会组织在内的</w:t>
      </w:r>
      <w:r>
        <w:rPr>
          <w:rFonts w:hint="eastAsia" w:ascii="楷体_GB2312" w:hAnsi="仿宋_GB2312" w:eastAsia="楷体_GB2312" w:cs="仿宋_GB2312"/>
          <w:sz w:val="32"/>
          <w:szCs w:val="32"/>
          <w:lang w:eastAsia="zh-CN"/>
        </w:rPr>
        <w:t>其它</w:t>
      </w:r>
      <w:r>
        <w:rPr>
          <w:rFonts w:hint="eastAsia" w:ascii="楷体_GB2312" w:hAnsi="仿宋_GB2312" w:eastAsia="楷体_GB2312" w:cs="仿宋_GB2312"/>
          <w:sz w:val="32"/>
          <w:szCs w:val="32"/>
        </w:rPr>
        <w:t>所有组织）的法定代表人</w:t>
      </w:r>
      <w:r>
        <w:rPr>
          <w:rFonts w:hint="eastAsia" w:ascii="仿宋_GB2312" w:hAnsi="仿宋_GB2312" w:eastAsia="仿宋_GB2312" w:cs="仿宋_GB2312"/>
          <w:sz w:val="32"/>
          <w:szCs w:val="32"/>
        </w:rPr>
        <w:t>】</w:t>
      </w:r>
    </w:p>
    <w:p w14:paraId="14B5BF0C">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姓名、性别、出生年月、政治面貌、现任职务、工作简历、专业能力，以及其近年来参与和支持慈</w:t>
      </w:r>
      <w:bookmarkStart w:id="0" w:name="_GoBack"/>
      <w:bookmarkEnd w:id="0"/>
      <w:r>
        <w:rPr>
          <w:rFonts w:hint="eastAsia" w:ascii="仿宋_GB2312" w:hAnsi="仿宋_GB2312" w:eastAsia="仿宋_GB2312" w:cs="仿宋_GB2312"/>
          <w:sz w:val="32"/>
          <w:szCs w:val="32"/>
        </w:rPr>
        <w:t>善事业的情况。</w:t>
      </w:r>
    </w:p>
    <w:p w14:paraId="74CEF3FB">
      <w:pPr>
        <w:widowControl/>
        <w:adjustRightInd w:val="0"/>
        <w:spacing w:line="60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2、副理事长简历</w:t>
      </w:r>
    </w:p>
    <w:p w14:paraId="5C6911EB">
      <w:pPr>
        <w:widowControl/>
        <w:adjustRightInd w:val="0"/>
        <w:spacing w:line="600" w:lineRule="exact"/>
        <w:ind w:firstLine="640" w:firstLineChars="200"/>
        <w:rPr>
          <w:rFonts w:ascii="仿宋" w:hAnsi="仿宋" w:eastAsia="仿宋"/>
          <w:sz w:val="32"/>
          <w:szCs w:val="32"/>
        </w:rPr>
      </w:pPr>
      <w:r>
        <w:rPr>
          <w:rFonts w:hint="eastAsia" w:ascii="仿宋" w:hAnsi="仿宋" w:eastAsia="仿宋"/>
          <w:sz w:val="32"/>
          <w:szCs w:val="32"/>
        </w:rPr>
        <w:t>……</w:t>
      </w:r>
    </w:p>
    <w:p w14:paraId="4CD5D9F4">
      <w:pPr>
        <w:widowControl/>
        <w:adjustRightInd w:val="0"/>
        <w:spacing w:line="60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3、秘书长简历</w:t>
      </w:r>
    </w:p>
    <w:p w14:paraId="50111CFB">
      <w:pPr>
        <w:widowControl/>
        <w:adjustRightInd w:val="0"/>
        <w:spacing w:line="600" w:lineRule="exact"/>
        <w:ind w:firstLine="640" w:firstLineChars="200"/>
        <w:rPr>
          <w:rFonts w:hint="eastAsia" w:ascii="仿宋" w:hAnsi="仿宋" w:eastAsia="仿宋"/>
          <w:sz w:val="32"/>
          <w:szCs w:val="32"/>
        </w:rPr>
      </w:pPr>
      <w:r>
        <w:rPr>
          <w:rFonts w:hint="eastAsia" w:ascii="仿宋" w:hAnsi="仿宋" w:eastAsia="仿宋"/>
          <w:sz w:val="32"/>
          <w:szCs w:val="32"/>
        </w:rPr>
        <w:t>……</w:t>
      </w:r>
    </w:p>
    <w:p w14:paraId="3ED7FC36">
      <w:pPr>
        <w:widowControl/>
        <w:numPr>
          <w:ilvl w:val="0"/>
          <w:numId w:val="1"/>
        </w:numPr>
        <w:adjustRightInd w:val="0"/>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理事简历</w:t>
      </w:r>
    </w:p>
    <w:p w14:paraId="4CF59D28">
      <w:pPr>
        <w:widowControl/>
        <w:adjustRightInd w:val="0"/>
        <w:spacing w:line="600" w:lineRule="exact"/>
        <w:ind w:firstLine="640" w:firstLineChars="200"/>
        <w:rPr>
          <w:rFonts w:hint="eastAsia" w:ascii="仿宋" w:hAnsi="仿宋" w:eastAsia="仿宋"/>
          <w:sz w:val="32"/>
          <w:szCs w:val="32"/>
        </w:rPr>
      </w:pPr>
      <w:r>
        <w:rPr>
          <w:rFonts w:hint="eastAsia" w:ascii="仿宋" w:hAnsi="仿宋" w:eastAsia="仿宋"/>
          <w:sz w:val="32"/>
          <w:szCs w:val="32"/>
        </w:rPr>
        <w:t>……</w:t>
      </w:r>
    </w:p>
    <w:p w14:paraId="5F84A9FD">
      <w:pPr>
        <w:widowControl/>
        <w:numPr>
          <w:ilvl w:val="0"/>
          <w:numId w:val="1"/>
        </w:numPr>
        <w:adjustRightInd w:val="0"/>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监事简历</w:t>
      </w:r>
    </w:p>
    <w:p w14:paraId="37A77027">
      <w:pPr>
        <w:widowControl/>
        <w:numPr>
          <w:numId w:val="0"/>
        </w:numPr>
        <w:adjustRightInd w:val="0"/>
        <w:spacing w:line="600" w:lineRule="exact"/>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w:t>
      </w:r>
    </w:p>
    <w:p w14:paraId="4B356A27">
      <w:pPr>
        <w:widowControl/>
        <w:numPr>
          <w:numId w:val="0"/>
        </w:numPr>
        <w:adjustRightInd w:val="0"/>
        <w:spacing w:line="600" w:lineRule="exact"/>
        <w:rPr>
          <w:rFonts w:hint="eastAsia" w:ascii="仿宋" w:hAnsi="仿宋" w:eastAsia="仿宋"/>
          <w:sz w:val="32"/>
          <w:szCs w:val="32"/>
          <w:lang w:val="en-US" w:eastAsia="zh-CN"/>
        </w:rPr>
      </w:pPr>
    </w:p>
    <w:p w14:paraId="55D2A4DA">
      <w:pPr>
        <w:widowControl/>
        <w:adjustRightInd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附件:1.发起人（自然人）身份证正反面复印件</w:t>
      </w:r>
      <w:r>
        <w:rPr>
          <w:rFonts w:hint="eastAsia" w:ascii="仿宋_GB2312" w:hAnsi="仿宋_GB2312" w:eastAsia="仿宋_GB2312" w:cs="仿宋_GB2312"/>
          <w:sz w:val="32"/>
          <w:szCs w:val="32"/>
          <w:lang w:eastAsia="zh-CN"/>
        </w:rPr>
        <w:t>；发起人（单位）营业执照复印件并加盖单位公章。</w:t>
      </w:r>
    </w:p>
    <w:p w14:paraId="43564168">
      <w:pPr>
        <w:widowControl/>
        <w:numPr>
          <w:numId w:val="0"/>
        </w:numPr>
        <w:adjustRightInd w:val="0"/>
        <w:spacing w:line="600" w:lineRule="exact"/>
        <w:ind w:firstLine="1600" w:firstLineChars="500"/>
        <w:rPr>
          <w:rFonts w:hint="default" w:ascii="仿宋" w:hAnsi="仿宋" w:eastAsia="仿宋"/>
          <w:sz w:val="32"/>
          <w:szCs w:val="32"/>
          <w:lang w:val="en-US" w:eastAsia="zh-CN"/>
        </w:rPr>
      </w:pPr>
      <w:r>
        <w:rPr>
          <w:rFonts w:hint="eastAsia" w:ascii="仿宋_GB2312" w:hAnsi="仿宋_GB2312" w:eastAsia="仿宋_GB2312" w:cs="仿宋_GB2312"/>
          <w:sz w:val="32"/>
          <w:szCs w:val="32"/>
        </w:rPr>
        <w:t>2.授权委托书【单位或非发起人（自然人）本人办理，需要提交授权委托书</w:t>
      </w:r>
      <w:r>
        <w:rPr>
          <w:rFonts w:hint="eastAsia" w:ascii="仿宋_GB2312" w:hAnsi="仿宋_GB2312" w:eastAsia="仿宋_GB2312" w:cs="仿宋_GB2312"/>
          <w:sz w:val="32"/>
          <w:szCs w:val="32"/>
          <w:lang w:eastAsia="zh-CN"/>
        </w:rPr>
        <w:t>委托相关人员办理设立登记手续</w:t>
      </w:r>
      <w:r>
        <w:rPr>
          <w:rFonts w:hint="eastAsia" w:ascii="仿宋_GB2312" w:hAnsi="仿宋_GB2312" w:eastAsia="仿宋_GB2312" w:cs="仿宋_GB2312"/>
          <w:sz w:val="32"/>
          <w:szCs w:val="32"/>
        </w:rPr>
        <w:t>】</w:t>
      </w:r>
    </w:p>
    <w:p w14:paraId="1F6C9661">
      <w:pPr>
        <w:widowControl/>
        <w:adjustRightInd w:val="0"/>
        <w:spacing w:line="600" w:lineRule="exact"/>
        <w:ind w:firstLine="3520" w:firstLineChars="1100"/>
        <w:rPr>
          <w:rFonts w:ascii="仿宋_GB2312" w:hAnsi="仿宋_GB2312" w:eastAsia="仿宋_GB2312" w:cs="仿宋_GB2312"/>
          <w:sz w:val="32"/>
          <w:szCs w:val="32"/>
        </w:rPr>
      </w:pPr>
      <w:r>
        <w:rPr>
          <w:rFonts w:hint="eastAsia" w:ascii="仿宋_GB2312" w:hAnsi="仿宋_GB2312" w:eastAsia="仿宋_GB2312" w:cs="仿宋_GB2312"/>
          <w:sz w:val="32"/>
          <w:szCs w:val="32"/>
        </w:rPr>
        <w:t>发起人：</w:t>
      </w:r>
      <w:r>
        <w:rPr>
          <w:rFonts w:hint="eastAsia" w:ascii="宋体" w:hAnsi="宋体"/>
          <w:b/>
          <w:bCs/>
          <w:color w:val="FF0000"/>
          <w:sz w:val="28"/>
          <w:szCs w:val="28"/>
          <w:lang w:val="en-US" w:eastAsia="zh-CN"/>
        </w:rPr>
        <w:t>****</w:t>
      </w:r>
      <w:r>
        <w:rPr>
          <w:rFonts w:hint="eastAsia" w:ascii="仿宋" w:hAnsi="仿宋" w:eastAsia="仿宋"/>
          <w:color w:val="FF0000"/>
          <w:sz w:val="32"/>
          <w:szCs w:val="36"/>
        </w:rPr>
        <w:t>（</w:t>
      </w:r>
      <w:r>
        <w:rPr>
          <w:rFonts w:hint="eastAsia" w:ascii="仿宋" w:hAnsi="仿宋" w:eastAsia="仿宋"/>
          <w:color w:val="FF0000"/>
          <w:sz w:val="32"/>
          <w:szCs w:val="36"/>
          <w:lang w:eastAsia="zh-CN"/>
        </w:rPr>
        <w:t>发起人为自然人的签字，发起人为单位的盖章</w:t>
      </w:r>
      <w:r>
        <w:rPr>
          <w:rFonts w:hint="eastAsia" w:ascii="仿宋" w:hAnsi="仿宋" w:eastAsia="仿宋"/>
          <w:color w:val="FF0000"/>
          <w:sz w:val="32"/>
          <w:szCs w:val="36"/>
        </w:rPr>
        <w:t>）</w:t>
      </w:r>
    </w:p>
    <w:p w14:paraId="1ABB75F7">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 xml:space="preserve"> 拟任法定代表人签字：</w:t>
      </w:r>
      <w:r>
        <w:rPr>
          <w:rFonts w:hint="eastAsia" w:ascii="宋体" w:hAnsi="宋体"/>
          <w:b/>
          <w:bCs/>
          <w:color w:val="FF0000"/>
          <w:sz w:val="28"/>
          <w:szCs w:val="28"/>
          <w:lang w:val="en-US" w:eastAsia="zh-CN"/>
        </w:rPr>
        <w:t>****</w:t>
      </w:r>
    </w:p>
    <w:p w14:paraId="457A60B2">
      <w:pPr>
        <w:widowControl/>
        <w:adjustRightInd w:val="0"/>
        <w:spacing w:line="600" w:lineRule="exact"/>
        <w:ind w:firstLine="4216" w:firstLineChars="1500"/>
        <w:rPr>
          <w:rFonts w:hint="eastAsia" w:ascii="仿宋_GB2312" w:hAnsi="仿宋_GB2312" w:eastAsia="仿宋_GB2312" w:cs="仿宋_GB2312"/>
          <w:sz w:val="32"/>
          <w:szCs w:val="32"/>
        </w:rPr>
      </w:pP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年</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月</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日</w:t>
      </w:r>
    </w:p>
    <w:p w14:paraId="58BC24E7">
      <w:pPr>
        <w:widowControl/>
        <w:adjustRightInd w:val="0"/>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授权委托书示例：</w:t>
      </w:r>
    </w:p>
    <w:p w14:paraId="799FD221">
      <w:pPr>
        <w:spacing w:line="600" w:lineRule="exact"/>
        <w:jc w:val="center"/>
        <w:rPr>
          <w:rFonts w:ascii="仿宋_GB2312" w:hAnsi="仿宋_GB2312" w:eastAsia="仿宋_GB2312" w:cs="仿宋_GB2312"/>
          <w:sz w:val="32"/>
          <w:szCs w:val="32"/>
        </w:rPr>
      </w:pPr>
      <w:r>
        <w:rPr>
          <w:rFonts w:hint="eastAsia" w:ascii="方正小标宋简体" w:hAnsi="仿宋_GB2312" w:eastAsia="方正小标宋简体" w:cs="仿宋_GB2312"/>
          <w:sz w:val="44"/>
          <w:szCs w:val="44"/>
        </w:rPr>
        <w:t>授权委托书</w:t>
      </w:r>
    </w:p>
    <w:p w14:paraId="034D46C2">
      <w:pPr>
        <w:spacing w:line="600" w:lineRule="exact"/>
        <w:rPr>
          <w:rFonts w:ascii="仿宋_GB2312" w:hAnsi="仿宋_GB2312" w:eastAsia="仿宋_GB2312" w:cs="仿宋_GB2312"/>
          <w:sz w:val="32"/>
          <w:szCs w:val="32"/>
        </w:rPr>
      </w:pPr>
    </w:p>
    <w:p w14:paraId="46A0433D">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山东省民政厅:</w:t>
      </w:r>
    </w:p>
    <w:p w14:paraId="0D404EF0">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（或本人</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）委托</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（被委托人姓名），身份证号码:</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办理</w:t>
      </w:r>
      <w:r>
        <w:rPr>
          <w:rFonts w:hint="eastAsia" w:ascii="宋体" w:hAnsi="宋体"/>
          <w:b/>
          <w:bCs/>
          <w:color w:val="FF0000"/>
          <w:sz w:val="28"/>
          <w:szCs w:val="28"/>
          <w:lang w:val="en-US" w:eastAsia="zh-CN"/>
        </w:rPr>
        <w:t>******</w:t>
      </w:r>
      <w:r>
        <w:rPr>
          <w:rFonts w:hint="eastAsia" w:ascii="仿宋_GB2312" w:hAnsi="仿宋_GB2312" w:eastAsia="仿宋_GB2312" w:cs="仿宋_GB2312"/>
          <w:color w:val="FF0000"/>
          <w:sz w:val="32"/>
          <w:szCs w:val="32"/>
        </w:rPr>
        <w:t>（拟</w:t>
      </w:r>
      <w:r>
        <w:rPr>
          <w:rFonts w:hint="eastAsia" w:ascii="仿宋_GB2312" w:hAnsi="仿宋_GB2312" w:eastAsia="仿宋_GB2312" w:cs="仿宋_GB2312"/>
          <w:color w:val="FF0000"/>
          <w:sz w:val="32"/>
          <w:szCs w:val="32"/>
          <w:lang w:eastAsia="zh-CN"/>
        </w:rPr>
        <w:t>设立</w:t>
      </w:r>
      <w:r>
        <w:rPr>
          <w:rFonts w:hint="eastAsia" w:ascii="仿宋_GB2312" w:hAnsi="仿宋_GB2312" w:eastAsia="仿宋_GB2312" w:cs="仿宋_GB2312"/>
          <w:color w:val="FF0000"/>
          <w:sz w:val="32"/>
          <w:szCs w:val="32"/>
        </w:rPr>
        <w:t>的基金会名称）</w:t>
      </w:r>
      <w:r>
        <w:rPr>
          <w:rFonts w:hint="eastAsia" w:ascii="仿宋_GB2312" w:hAnsi="仿宋_GB2312" w:eastAsia="仿宋_GB2312" w:cs="仿宋_GB2312"/>
          <w:sz w:val="32"/>
          <w:szCs w:val="32"/>
        </w:rPr>
        <w:t>的设立登记。本单位</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本人承认被委托人在被授权范围内的一切活动包括递交材料和签署文件等，并依法承担责任。</w:t>
      </w:r>
    </w:p>
    <w:p w14:paraId="7720F426">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附件：被委托人身份证复印件</w:t>
      </w:r>
    </w:p>
    <w:p w14:paraId="0FDF1367">
      <w:pPr>
        <w:widowControl/>
        <w:adjustRightInd w:val="0"/>
        <w:spacing w:line="600" w:lineRule="exact"/>
        <w:ind w:firstLine="3520" w:firstLineChars="1100"/>
        <w:rPr>
          <w:rFonts w:ascii="仿宋_GB2312" w:hAnsi="仿宋_GB2312" w:eastAsia="仿宋_GB2312" w:cs="仿宋_GB2312"/>
          <w:sz w:val="32"/>
          <w:szCs w:val="32"/>
        </w:rPr>
      </w:pPr>
      <w:r>
        <w:rPr>
          <w:rFonts w:hint="eastAsia" w:ascii="仿宋_GB2312" w:hAnsi="仿宋_GB2312" w:eastAsia="仿宋_GB2312" w:cs="仿宋_GB2312"/>
          <w:sz w:val="32"/>
          <w:szCs w:val="32"/>
        </w:rPr>
        <w:t>发起人：</w:t>
      </w:r>
      <w:r>
        <w:rPr>
          <w:rFonts w:hint="eastAsia" w:ascii="宋体" w:hAnsi="宋体"/>
          <w:b/>
          <w:bCs/>
          <w:color w:val="FF0000"/>
          <w:sz w:val="28"/>
          <w:szCs w:val="28"/>
          <w:lang w:val="en-US" w:eastAsia="zh-CN"/>
        </w:rPr>
        <w:t>****</w:t>
      </w:r>
      <w:r>
        <w:rPr>
          <w:rFonts w:hint="eastAsia" w:ascii="仿宋" w:hAnsi="仿宋" w:eastAsia="仿宋"/>
          <w:color w:val="FF0000"/>
          <w:sz w:val="32"/>
          <w:szCs w:val="36"/>
        </w:rPr>
        <w:t>（</w:t>
      </w:r>
      <w:r>
        <w:rPr>
          <w:rFonts w:hint="eastAsia" w:ascii="仿宋" w:hAnsi="仿宋" w:eastAsia="仿宋"/>
          <w:color w:val="FF0000"/>
          <w:sz w:val="32"/>
          <w:szCs w:val="36"/>
          <w:lang w:eastAsia="zh-CN"/>
        </w:rPr>
        <w:t>发起人为自然人的签字，发起人为单位的盖章</w:t>
      </w:r>
      <w:r>
        <w:rPr>
          <w:rFonts w:hint="eastAsia" w:ascii="仿宋" w:hAnsi="仿宋" w:eastAsia="仿宋"/>
          <w:color w:val="FF0000"/>
          <w:sz w:val="32"/>
          <w:szCs w:val="36"/>
        </w:rPr>
        <w:t>）</w:t>
      </w:r>
    </w:p>
    <w:p w14:paraId="2D7C9F6B">
      <w:pPr>
        <w:widowControl/>
        <w:adjustRightInd w:val="0"/>
        <w:spacing w:line="600" w:lineRule="exact"/>
        <w:ind w:firstLine="4216" w:firstLineChars="1500"/>
        <w:rPr>
          <w:rFonts w:hint="eastAsia" w:ascii="仿宋_GB2312" w:hAnsi="仿宋_GB2312" w:eastAsia="仿宋_GB2312" w:cs="仿宋_GB2312"/>
          <w:sz w:val="32"/>
          <w:szCs w:val="32"/>
        </w:rPr>
      </w:pP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年</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月</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日</w:t>
      </w:r>
    </w:p>
    <w:sectPr>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0D9E62"/>
    <w:multiLevelType w:val="singleLevel"/>
    <w:tmpl w:val="660D9E62"/>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lNDNiZjIyMzQ3NDY1Yzk0NTUxZjIxZWIwMzMxNmQifQ=="/>
  </w:docVars>
  <w:rsids>
    <w:rsidRoot w:val="00CF5E5B"/>
    <w:rsid w:val="00001C9B"/>
    <w:rsid w:val="00016115"/>
    <w:rsid w:val="000B2735"/>
    <w:rsid w:val="000F637F"/>
    <w:rsid w:val="00142EE7"/>
    <w:rsid w:val="00217626"/>
    <w:rsid w:val="0028431B"/>
    <w:rsid w:val="002A24B0"/>
    <w:rsid w:val="00302947"/>
    <w:rsid w:val="003106AE"/>
    <w:rsid w:val="00334B4D"/>
    <w:rsid w:val="003462A4"/>
    <w:rsid w:val="00384DA9"/>
    <w:rsid w:val="004038A9"/>
    <w:rsid w:val="00407CCB"/>
    <w:rsid w:val="00414399"/>
    <w:rsid w:val="00436693"/>
    <w:rsid w:val="004436F3"/>
    <w:rsid w:val="00454F8A"/>
    <w:rsid w:val="00493C72"/>
    <w:rsid w:val="004F21BB"/>
    <w:rsid w:val="00547049"/>
    <w:rsid w:val="005F38AE"/>
    <w:rsid w:val="0061412B"/>
    <w:rsid w:val="00622FC7"/>
    <w:rsid w:val="00655288"/>
    <w:rsid w:val="00792A89"/>
    <w:rsid w:val="007B3DB7"/>
    <w:rsid w:val="007D3A7F"/>
    <w:rsid w:val="00830FC4"/>
    <w:rsid w:val="00842E66"/>
    <w:rsid w:val="00936F22"/>
    <w:rsid w:val="00976985"/>
    <w:rsid w:val="009D2D63"/>
    <w:rsid w:val="00AF2E9D"/>
    <w:rsid w:val="00B304C6"/>
    <w:rsid w:val="00B33538"/>
    <w:rsid w:val="00B81D19"/>
    <w:rsid w:val="00BE0E2F"/>
    <w:rsid w:val="00CA21B3"/>
    <w:rsid w:val="00CF5E5B"/>
    <w:rsid w:val="00D05FAB"/>
    <w:rsid w:val="00D20FF7"/>
    <w:rsid w:val="00D410CD"/>
    <w:rsid w:val="00D52DF7"/>
    <w:rsid w:val="00D6412B"/>
    <w:rsid w:val="00D74F26"/>
    <w:rsid w:val="00D92872"/>
    <w:rsid w:val="00DF2AAF"/>
    <w:rsid w:val="00DF4711"/>
    <w:rsid w:val="00E47850"/>
    <w:rsid w:val="00E97953"/>
    <w:rsid w:val="00F13C51"/>
    <w:rsid w:val="00F8214D"/>
    <w:rsid w:val="00FC6971"/>
    <w:rsid w:val="00FE66CE"/>
    <w:rsid w:val="099739F4"/>
    <w:rsid w:val="0CAC3414"/>
    <w:rsid w:val="13380755"/>
    <w:rsid w:val="143733C3"/>
    <w:rsid w:val="15D622E7"/>
    <w:rsid w:val="20476E0C"/>
    <w:rsid w:val="305C2401"/>
    <w:rsid w:val="309B1363"/>
    <w:rsid w:val="38EB4A69"/>
    <w:rsid w:val="3B563B4D"/>
    <w:rsid w:val="3ED533E5"/>
    <w:rsid w:val="49E87BE5"/>
    <w:rsid w:val="4BE64A79"/>
    <w:rsid w:val="60E530DE"/>
    <w:rsid w:val="630237AA"/>
    <w:rsid w:val="65566374"/>
    <w:rsid w:val="6B6251AF"/>
    <w:rsid w:val="71B11502"/>
    <w:rsid w:val="76566645"/>
    <w:rsid w:val="7CB64BAC"/>
    <w:rsid w:val="7DF6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5"/>
    <w:basedOn w:val="1"/>
    <w:link w:val="10"/>
    <w:qFormat/>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标题 5 字符"/>
    <w:basedOn w:val="6"/>
    <w:link w:val="2"/>
    <w:qFormat/>
    <w:uiPriority w:val="9"/>
    <w:rPr>
      <w:rFonts w:ascii="宋体" w:hAnsi="宋体" w:eastAsia="宋体" w:cs="宋体"/>
      <w:b/>
      <w:bCs/>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5</Pages>
  <Words>1483</Words>
  <Characters>1500</Characters>
  <Lines>9</Lines>
  <Paragraphs>2</Paragraphs>
  <TotalTime>2</TotalTime>
  <ScaleCrop>false</ScaleCrop>
  <LinksUpToDate>false</LinksUpToDate>
  <CharactersWithSpaces>1521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2021-09-15T02:07:00Z</dcterms:created>
  <dc:creator>明明</dc:creator>
  <cp:lastModifiedBy>孔见</cp:lastModifiedBy>
  <dcterms:modified xsi:type="dcterms:W3CDTF">2025-01-06T05:59:12Z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D6FBCD7E979D4AA39FF9705422BA8DB0_12</vt:lpwstr>
  </property>
  <property fmtid="{D5CDD505-2E9C-101B-9397-08002B2CF9AE}" pid="4" name="KSOTemplateDocerSaveRecord">
    <vt:lpwstr>eyJoZGlkIjoiMWJlNDNiZjIyMzQ3NDY1Yzk0NTUxZjIxZWIwMzMxNmQiLCJ1c2VySWQiOiIxMDcwMTI3NDY3In0=</vt:lpwstr>
  </property>
</Properties>
</file>