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FF0000"/>
          <w:sz w:val="44"/>
          <w:szCs w:val="44"/>
          <w:u w:val="single"/>
          <w:lang w:eastAsia="zh-CN"/>
        </w:rPr>
      </w:pPr>
    </w:p>
    <w:p>
      <w:pPr>
        <w:jc w:val="center"/>
        <w:rPr>
          <w:rFonts w:hint="eastAsia" w:ascii="楷体_GB2312" w:hAnsi="楷体_GB2312" w:eastAsia="楷体_GB2312" w:cs="楷体_GB2312"/>
          <w:color w:val="FF0000"/>
          <w:sz w:val="32"/>
          <w:szCs w:val="32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color w:val="FF0000"/>
          <w:sz w:val="32"/>
          <w:szCs w:val="32"/>
          <w:u w:val="none"/>
          <w:lang w:eastAsia="zh-CN"/>
        </w:rPr>
        <w:t>（示范文本）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FF0000"/>
          <w:sz w:val="44"/>
          <w:szCs w:val="44"/>
          <w:u w:val="singl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FF0000"/>
          <w:sz w:val="44"/>
          <w:szCs w:val="44"/>
          <w:u w:val="single"/>
          <w:lang w:eastAsia="zh-CN"/>
        </w:rPr>
        <w:t>（民办非企业单位名称）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清理债权债务拟注销公告</w:t>
      </w:r>
    </w:p>
    <w:p>
      <w:pPr>
        <w:rPr>
          <w:sz w:val="28"/>
          <w:szCs w:val="28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u w:val="single"/>
          <w:lang w:eastAsia="zh-CN"/>
        </w:rPr>
        <w:t>（</w:t>
      </w:r>
      <w:bookmarkStart w:id="0" w:name="OLE_LINK1"/>
      <w:r>
        <w:rPr>
          <w:rFonts w:hint="eastAsia" w:ascii="仿宋_GB2312" w:hAnsi="仿宋_GB2312" w:eastAsia="仿宋_GB2312" w:cs="仿宋_GB2312"/>
          <w:color w:val="FF0000"/>
          <w:sz w:val="32"/>
          <w:szCs w:val="32"/>
          <w:u w:val="single"/>
          <w:lang w:eastAsia="zh-CN"/>
        </w:rPr>
        <w:t>民办非企业单位名称</w:t>
      </w:r>
      <w:bookmarkEnd w:id="0"/>
      <w:r>
        <w:rPr>
          <w:rFonts w:hint="eastAsia" w:ascii="仿宋_GB2312" w:hAnsi="仿宋_GB2312" w:eastAsia="仿宋_GB2312" w:cs="仿宋_GB2312"/>
          <w:color w:val="FF0000"/>
          <w:sz w:val="32"/>
          <w:szCs w:val="32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（统一社会信用代码：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******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，决定向登记管理机关申请注销登记。请与我单位有未结清的债权、债务关系的单位和个人，自本公告发布之日起45日内向清算组进行申报确认。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清算组地址：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  <w:t>××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联系人：</w:t>
      </w:r>
      <w:bookmarkStart w:id="1" w:name="_GoBack"/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  <w:t>××</w:t>
      </w:r>
      <w:bookmarkEnd w:id="1"/>
    </w:p>
    <w:p>
      <w:pPr>
        <w:ind w:firstLine="640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联系电话：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  <w:t>××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特此公告。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color w:val="FF000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u w:val="none"/>
          <w:lang w:eastAsia="zh-CN"/>
        </w:rPr>
        <w:t>×××（民办非企业单位名称）</w:t>
      </w:r>
    </w:p>
    <w:p>
      <w:pPr>
        <w:ind w:firstLine="5440" w:firstLineChars="17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XXXX年XX月XX日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说明：本公告应按照示范文本制作并刊登在公开发行的、覆盖本民办非企业单位登记管理机关所管辖行政区域的报刊。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WJlNDNiZjIyMzQ3NDY1Yzk0NTUxZjIxZWIwMzMxNmQifQ=="/>
    <w:docVar w:name="KSO_WPS_MARK_KEY" w:val="54a88bb9-25f3-468e-b789-00e2fa37c56c"/>
  </w:docVars>
  <w:rsids>
    <w:rsidRoot w:val="00D31D50"/>
    <w:rsid w:val="0026447D"/>
    <w:rsid w:val="00323B43"/>
    <w:rsid w:val="003D37D8"/>
    <w:rsid w:val="00426133"/>
    <w:rsid w:val="004358AB"/>
    <w:rsid w:val="008B7726"/>
    <w:rsid w:val="00D31D50"/>
    <w:rsid w:val="00F27C04"/>
    <w:rsid w:val="14562AF4"/>
    <w:rsid w:val="1F680C80"/>
    <w:rsid w:val="1FB531C2"/>
    <w:rsid w:val="27314A4A"/>
    <w:rsid w:val="2FC920DA"/>
    <w:rsid w:val="306E3E9C"/>
    <w:rsid w:val="3D707C87"/>
    <w:rsid w:val="5E211552"/>
    <w:rsid w:val="5F0E5263"/>
    <w:rsid w:val="635A3F8B"/>
    <w:rsid w:val="6ED70005"/>
    <w:rsid w:val="7417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208</Words>
  <Characters>226</Characters>
  <Lines>1</Lines>
  <Paragraphs>1</Paragraphs>
  <TotalTime>1</TotalTime>
  <ScaleCrop>false</ScaleCrop>
  <LinksUpToDate>false</LinksUpToDate>
  <CharactersWithSpaces>226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lx</cp:lastModifiedBy>
  <dcterms:modified xsi:type="dcterms:W3CDTF">2025-02-07T03:53:01Z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AE0769340C7E431589FF37D90BC48180</vt:lpwstr>
  </property>
</Properties>
</file>