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BE" w:rsidRDefault="00AB39BE" w:rsidP="00AB39BE">
      <w:pPr>
        <w:spacing w:line="600" w:lineRule="exact"/>
        <w:rPr>
          <w:rFonts w:ascii="黑体" w:eastAsia="黑体" w:hAnsi="黑体"/>
        </w:rPr>
      </w:pPr>
      <w:r w:rsidRPr="005F34D0">
        <w:rPr>
          <w:rFonts w:ascii="黑体" w:eastAsia="黑体" w:hAnsi="黑体" w:hint="eastAsia"/>
        </w:rPr>
        <w:t>附件1</w:t>
      </w:r>
    </w:p>
    <w:p w:rsidR="00AB39BE" w:rsidRPr="00C20261" w:rsidRDefault="00AB39BE" w:rsidP="00AB39B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20261">
        <w:rPr>
          <w:rFonts w:ascii="方正小标宋简体" w:eastAsia="方正小标宋简体" w:hint="eastAsia"/>
          <w:sz w:val="44"/>
          <w:szCs w:val="44"/>
        </w:rPr>
        <w:t>山东省2020年度慈善组织（基金会）年报信息统计表</w:t>
      </w:r>
    </w:p>
    <w:p w:rsidR="00AB39BE" w:rsidRPr="00B6144D" w:rsidRDefault="00AB39BE" w:rsidP="00AB39BE">
      <w:pPr>
        <w:spacing w:line="600" w:lineRule="exact"/>
        <w:jc w:val="center"/>
        <w:rPr>
          <w:sz w:val="21"/>
          <w:szCs w:val="21"/>
        </w:rPr>
      </w:pPr>
      <w:r w:rsidRPr="00B6144D">
        <w:rPr>
          <w:rFonts w:hint="eastAsia"/>
          <w:sz w:val="21"/>
          <w:szCs w:val="21"/>
        </w:rPr>
        <w:t>填报单位：</w:t>
      </w:r>
      <w:r w:rsidRPr="00B6144D">
        <w:rPr>
          <w:rFonts w:hint="eastAsia"/>
          <w:sz w:val="21"/>
          <w:szCs w:val="21"/>
          <w:u w:val="single"/>
        </w:rPr>
        <w:t xml:space="preserve"> </w:t>
      </w:r>
      <w:r w:rsidRPr="00B6144D">
        <w:rPr>
          <w:sz w:val="21"/>
          <w:szCs w:val="21"/>
          <w:u w:val="single"/>
        </w:rPr>
        <w:t xml:space="preserve">            </w:t>
      </w:r>
      <w:r w:rsidRPr="00B6144D">
        <w:rPr>
          <w:rFonts w:hint="eastAsia"/>
          <w:sz w:val="21"/>
          <w:szCs w:val="21"/>
        </w:rPr>
        <w:t xml:space="preserve"> </w:t>
      </w:r>
      <w:r w:rsidRPr="00B6144D">
        <w:rPr>
          <w:sz w:val="21"/>
          <w:szCs w:val="21"/>
        </w:rPr>
        <w:t xml:space="preserve">        </w:t>
      </w:r>
      <w:r w:rsidRPr="00B6144D">
        <w:rPr>
          <w:rFonts w:hint="eastAsia"/>
          <w:sz w:val="21"/>
          <w:szCs w:val="21"/>
        </w:rPr>
        <w:t xml:space="preserve"> </w:t>
      </w:r>
      <w:r w:rsidRPr="00B6144D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</w:t>
      </w:r>
      <w:r w:rsidRPr="00B6144D">
        <w:rPr>
          <w:sz w:val="21"/>
          <w:szCs w:val="21"/>
        </w:rPr>
        <w:t xml:space="preserve">    </w:t>
      </w:r>
      <w:r w:rsidRPr="00B6144D">
        <w:rPr>
          <w:rFonts w:hint="eastAsia"/>
          <w:sz w:val="21"/>
          <w:szCs w:val="21"/>
        </w:rPr>
        <w:t xml:space="preserve">本表统计数据截至2020年12月31日 </w:t>
      </w:r>
      <w:r w:rsidRPr="00B6144D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       </w:t>
      </w:r>
      <w:r w:rsidRPr="00B6144D">
        <w:rPr>
          <w:sz w:val="21"/>
          <w:szCs w:val="21"/>
        </w:rPr>
        <w:t xml:space="preserve">        </w:t>
      </w:r>
      <w:r w:rsidRPr="00B6144D">
        <w:rPr>
          <w:rFonts w:hint="eastAsia"/>
          <w:sz w:val="21"/>
          <w:szCs w:val="21"/>
        </w:rPr>
        <w:t>填报日期：2021年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274"/>
        <w:gridCol w:w="993"/>
        <w:gridCol w:w="850"/>
        <w:gridCol w:w="983"/>
        <w:gridCol w:w="709"/>
        <w:gridCol w:w="845"/>
        <w:gridCol w:w="845"/>
        <w:gridCol w:w="1124"/>
        <w:gridCol w:w="1127"/>
        <w:gridCol w:w="709"/>
        <w:gridCol w:w="850"/>
        <w:gridCol w:w="851"/>
        <w:gridCol w:w="1127"/>
        <w:gridCol w:w="705"/>
        <w:gridCol w:w="530"/>
      </w:tblGrid>
      <w:tr w:rsidR="00AB39BE" w:rsidRPr="00B6144D" w:rsidTr="00DE64BD">
        <w:trPr>
          <w:trHeight w:val="420"/>
        </w:trPr>
        <w:tc>
          <w:tcPr>
            <w:tcW w:w="426" w:type="dxa"/>
            <w:vMerge w:val="restart"/>
            <w:vAlign w:val="center"/>
            <w:hideMark/>
          </w:tcPr>
          <w:p w:rsidR="00AB39BE" w:rsidRPr="00B6144D" w:rsidRDefault="00AB39BE" w:rsidP="00DE64BD">
            <w:pPr>
              <w:spacing w:line="6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序</w:t>
            </w:r>
            <w:r w:rsidRPr="00B6144D">
              <w:rPr>
                <w:rFonts w:ascii="黑体" w:eastAsia="黑体" w:hAnsi="黑体" w:hint="eastAsia"/>
                <w:sz w:val="21"/>
                <w:szCs w:val="21"/>
              </w:rPr>
              <w:br/>
              <w:t>号</w:t>
            </w:r>
          </w:p>
        </w:tc>
        <w:tc>
          <w:tcPr>
            <w:tcW w:w="1274" w:type="dxa"/>
            <w:vMerge w:val="restart"/>
            <w:noWrap/>
            <w:vAlign w:val="center"/>
            <w:hideMark/>
          </w:tcPr>
          <w:p w:rsidR="00AB39BE" w:rsidRPr="00B6144D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慈善组织（基金会）名称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AB39BE" w:rsidRPr="00B6144D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AB39BE" w:rsidRPr="00B6144D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业务主</w:t>
            </w:r>
            <w:r w:rsidRPr="00B6144D">
              <w:rPr>
                <w:rFonts w:ascii="黑体" w:eastAsia="黑体" w:hAnsi="黑体" w:hint="eastAsia"/>
                <w:sz w:val="21"/>
                <w:szCs w:val="21"/>
              </w:rPr>
              <w:br/>
              <w:t>管单位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AB39BE" w:rsidRPr="00B6144D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登记管理单位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AB39BE" w:rsidRPr="00B6144D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成立时间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B39BE" w:rsidRPr="00B6144D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是否是</w:t>
            </w:r>
            <w:r w:rsidRPr="00B6144D">
              <w:rPr>
                <w:rFonts w:ascii="黑体" w:eastAsia="黑体" w:hAnsi="黑体" w:hint="eastAsia"/>
                <w:sz w:val="21"/>
                <w:szCs w:val="21"/>
              </w:rPr>
              <w:br/>
              <w:t>慈善</w:t>
            </w:r>
            <w:r w:rsidRPr="00B6144D">
              <w:rPr>
                <w:rFonts w:ascii="黑体" w:eastAsia="黑体" w:hAnsi="黑体" w:hint="eastAsia"/>
                <w:sz w:val="21"/>
                <w:szCs w:val="21"/>
              </w:rPr>
              <w:br/>
              <w:t>组织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B39BE" w:rsidRPr="00B6144D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是否具</w:t>
            </w:r>
            <w:r w:rsidRPr="00B6144D">
              <w:rPr>
                <w:rFonts w:ascii="黑体" w:eastAsia="黑体" w:hAnsi="黑体" w:hint="eastAsia"/>
                <w:sz w:val="21"/>
                <w:szCs w:val="21"/>
              </w:rPr>
              <w:br/>
              <w:t>有公募</w:t>
            </w:r>
            <w:r w:rsidRPr="00B6144D">
              <w:rPr>
                <w:rFonts w:ascii="黑体" w:eastAsia="黑体" w:hAnsi="黑体" w:hint="eastAsia"/>
                <w:sz w:val="21"/>
                <w:szCs w:val="21"/>
              </w:rPr>
              <w:br/>
              <w:t>资格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AB39BE" w:rsidRPr="00B6144D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税前扣除资格有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效</w:t>
            </w:r>
            <w:r w:rsidRPr="00B6144D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AB39BE" w:rsidRPr="00B6144D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2019年期末净资产</w:t>
            </w:r>
            <w:r w:rsidRPr="00B6144D">
              <w:rPr>
                <w:rFonts w:ascii="黑体" w:eastAsia="黑体" w:hAnsi="黑体" w:hint="eastAsia"/>
                <w:sz w:val="21"/>
                <w:szCs w:val="21"/>
              </w:rPr>
              <w:br/>
              <w:t>（万元）</w:t>
            </w:r>
          </w:p>
        </w:tc>
        <w:tc>
          <w:tcPr>
            <w:tcW w:w="2410" w:type="dxa"/>
            <w:gridSpan w:val="3"/>
            <w:noWrap/>
            <w:vAlign w:val="center"/>
            <w:hideMark/>
          </w:tcPr>
          <w:p w:rsidR="00AB39BE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2020年主要业务活动</w:t>
            </w:r>
          </w:p>
          <w:p w:rsidR="00AB39BE" w:rsidRPr="00B6144D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（万元）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AB39BE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2020年期</w:t>
            </w:r>
          </w:p>
          <w:p w:rsidR="00AB39BE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末净资产</w:t>
            </w:r>
          </w:p>
          <w:p w:rsidR="00AB39BE" w:rsidRPr="00B6144D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（万元）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B39BE" w:rsidRPr="00B6144D" w:rsidRDefault="00AB39BE" w:rsidP="00AB39BE">
            <w:pPr>
              <w:spacing w:line="5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年报</w:t>
            </w:r>
            <w:r w:rsidRPr="00B6144D">
              <w:rPr>
                <w:rFonts w:ascii="黑体" w:eastAsia="黑体" w:hAnsi="黑体" w:hint="eastAsia"/>
                <w:sz w:val="21"/>
                <w:szCs w:val="21"/>
              </w:rPr>
              <w:br/>
              <w:t>结论</w:t>
            </w:r>
          </w:p>
        </w:tc>
        <w:tc>
          <w:tcPr>
            <w:tcW w:w="531" w:type="dxa"/>
            <w:vMerge w:val="restart"/>
            <w:vAlign w:val="center"/>
            <w:hideMark/>
          </w:tcPr>
          <w:p w:rsidR="00AB39BE" w:rsidRPr="00B6144D" w:rsidRDefault="00AB39BE" w:rsidP="00DE64BD">
            <w:pPr>
              <w:spacing w:line="6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备 注</w:t>
            </w:r>
          </w:p>
        </w:tc>
      </w:tr>
      <w:tr w:rsidR="00AB39BE" w:rsidRPr="00B6144D" w:rsidTr="00DE64BD">
        <w:trPr>
          <w:trHeight w:val="795"/>
        </w:trPr>
        <w:tc>
          <w:tcPr>
            <w:tcW w:w="426" w:type="dxa"/>
            <w:vMerge/>
            <w:hideMark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274" w:type="dxa"/>
            <w:vMerge/>
            <w:hideMark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993" w:type="dxa"/>
            <w:vMerge/>
            <w:hideMark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0" w:type="dxa"/>
            <w:vMerge/>
            <w:hideMark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991" w:type="dxa"/>
            <w:vMerge/>
            <w:hideMark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  <w:vMerge/>
            <w:hideMark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1" w:type="dxa"/>
            <w:vMerge/>
            <w:hideMark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0" w:type="dxa"/>
            <w:vMerge/>
            <w:hideMark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133" w:type="dxa"/>
            <w:vMerge/>
            <w:hideMark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133" w:type="dxa"/>
            <w:vMerge/>
            <w:hideMark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  <w:noWrap/>
            <w:vAlign w:val="center"/>
            <w:hideMark/>
          </w:tcPr>
          <w:p w:rsidR="00AB39BE" w:rsidRPr="00B6144D" w:rsidRDefault="00AB39BE" w:rsidP="00DE64BD">
            <w:pPr>
              <w:spacing w:line="6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捐赠收入</w:t>
            </w:r>
          </w:p>
        </w:tc>
        <w:tc>
          <w:tcPr>
            <w:tcW w:w="850" w:type="dxa"/>
            <w:vAlign w:val="center"/>
            <w:hideMark/>
          </w:tcPr>
          <w:p w:rsidR="00AB39BE" w:rsidRDefault="00AB39BE" w:rsidP="00DE64BD">
            <w:pPr>
              <w:spacing w:line="6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公益事</w:t>
            </w:r>
          </w:p>
          <w:p w:rsidR="00AB39BE" w:rsidRPr="00B6144D" w:rsidRDefault="00AB39BE" w:rsidP="00DE64BD">
            <w:pPr>
              <w:spacing w:line="6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业支出</w:t>
            </w:r>
          </w:p>
        </w:tc>
        <w:tc>
          <w:tcPr>
            <w:tcW w:w="851" w:type="dxa"/>
            <w:vAlign w:val="center"/>
            <w:hideMark/>
          </w:tcPr>
          <w:p w:rsidR="00AB39BE" w:rsidRDefault="00AB39BE" w:rsidP="00DE64BD">
            <w:pPr>
              <w:spacing w:line="6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管理费</w:t>
            </w:r>
          </w:p>
          <w:p w:rsidR="00AB39BE" w:rsidRPr="00B6144D" w:rsidRDefault="00AB39BE" w:rsidP="00DE64BD">
            <w:pPr>
              <w:spacing w:line="60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B6144D">
              <w:rPr>
                <w:rFonts w:ascii="黑体" w:eastAsia="黑体" w:hAnsi="黑体" w:hint="eastAsia"/>
                <w:sz w:val="21"/>
                <w:szCs w:val="21"/>
              </w:rPr>
              <w:t>用支出</w:t>
            </w:r>
          </w:p>
        </w:tc>
        <w:tc>
          <w:tcPr>
            <w:tcW w:w="1133" w:type="dxa"/>
            <w:vMerge/>
            <w:hideMark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  <w:vMerge/>
            <w:hideMark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531" w:type="dxa"/>
            <w:vMerge/>
            <w:hideMark/>
          </w:tcPr>
          <w:p w:rsidR="00AB39BE" w:rsidRPr="00B6144D" w:rsidRDefault="00AB39BE" w:rsidP="00DE64BD">
            <w:pPr>
              <w:spacing w:line="600" w:lineRule="exact"/>
            </w:pPr>
          </w:p>
        </w:tc>
      </w:tr>
      <w:tr w:rsidR="00AB39BE" w:rsidRPr="00B6144D" w:rsidTr="00DE64BD">
        <w:trPr>
          <w:trHeight w:val="717"/>
        </w:trPr>
        <w:tc>
          <w:tcPr>
            <w:tcW w:w="426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274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99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0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991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1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0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133" w:type="dxa"/>
          </w:tcPr>
          <w:p w:rsidR="00AB39BE" w:rsidRPr="00B6144D" w:rsidRDefault="00AB39BE" w:rsidP="00DE64BD">
            <w:pPr>
              <w:spacing w:line="600" w:lineRule="exact"/>
            </w:pPr>
            <w:bookmarkStart w:id="0" w:name="_GoBack"/>
            <w:bookmarkEnd w:id="0"/>
          </w:p>
        </w:tc>
        <w:tc>
          <w:tcPr>
            <w:tcW w:w="113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  <w:noWrap/>
          </w:tcPr>
          <w:p w:rsidR="00AB39BE" w:rsidRPr="00B6144D" w:rsidRDefault="00AB39BE" w:rsidP="00DE64BD">
            <w:pPr>
              <w:spacing w:line="6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AB39BE" w:rsidRPr="00B6144D" w:rsidRDefault="00AB39BE" w:rsidP="00DE64BD">
            <w:pPr>
              <w:spacing w:line="6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AB39BE" w:rsidRPr="00B6144D" w:rsidRDefault="00AB39BE" w:rsidP="00DE64BD">
            <w:pPr>
              <w:spacing w:line="6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3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531" w:type="dxa"/>
          </w:tcPr>
          <w:p w:rsidR="00AB39BE" w:rsidRPr="00B6144D" w:rsidRDefault="00AB39BE" w:rsidP="00DE64BD">
            <w:pPr>
              <w:spacing w:line="600" w:lineRule="exact"/>
            </w:pPr>
          </w:p>
        </w:tc>
      </w:tr>
      <w:tr w:rsidR="00AB39BE" w:rsidRPr="00B6144D" w:rsidTr="00DE64BD">
        <w:trPr>
          <w:trHeight w:val="717"/>
        </w:trPr>
        <w:tc>
          <w:tcPr>
            <w:tcW w:w="426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274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99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0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991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1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0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13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13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  <w:noWrap/>
          </w:tcPr>
          <w:p w:rsidR="00AB39BE" w:rsidRPr="00B6144D" w:rsidRDefault="00AB39BE" w:rsidP="00DE64BD">
            <w:pPr>
              <w:spacing w:line="6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AB39BE" w:rsidRPr="00B6144D" w:rsidRDefault="00AB39BE" w:rsidP="00DE64BD">
            <w:pPr>
              <w:spacing w:line="6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AB39BE" w:rsidRPr="00B6144D" w:rsidRDefault="00AB39BE" w:rsidP="00DE64BD">
            <w:pPr>
              <w:spacing w:line="6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3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531" w:type="dxa"/>
          </w:tcPr>
          <w:p w:rsidR="00AB39BE" w:rsidRPr="00B6144D" w:rsidRDefault="00AB39BE" w:rsidP="00DE64BD">
            <w:pPr>
              <w:spacing w:line="600" w:lineRule="exact"/>
            </w:pPr>
          </w:p>
        </w:tc>
      </w:tr>
      <w:tr w:rsidR="00AB39BE" w:rsidRPr="00B6144D" w:rsidTr="00DE64BD">
        <w:trPr>
          <w:trHeight w:val="717"/>
        </w:trPr>
        <w:tc>
          <w:tcPr>
            <w:tcW w:w="426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274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99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0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991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1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0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13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13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  <w:noWrap/>
          </w:tcPr>
          <w:p w:rsidR="00AB39BE" w:rsidRPr="00B6144D" w:rsidRDefault="00AB39BE" w:rsidP="00DE64BD">
            <w:pPr>
              <w:spacing w:line="6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AB39BE" w:rsidRPr="00B6144D" w:rsidRDefault="00AB39BE" w:rsidP="00DE64BD">
            <w:pPr>
              <w:spacing w:line="6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AB39BE" w:rsidRPr="00B6144D" w:rsidRDefault="00AB39BE" w:rsidP="00DE64BD">
            <w:pPr>
              <w:spacing w:line="6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3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531" w:type="dxa"/>
          </w:tcPr>
          <w:p w:rsidR="00AB39BE" w:rsidRPr="00B6144D" w:rsidRDefault="00AB39BE" w:rsidP="00DE64BD">
            <w:pPr>
              <w:spacing w:line="600" w:lineRule="exact"/>
            </w:pPr>
          </w:p>
        </w:tc>
      </w:tr>
      <w:tr w:rsidR="00AB39BE" w:rsidRPr="00B6144D" w:rsidTr="00DE64BD">
        <w:trPr>
          <w:trHeight w:val="717"/>
        </w:trPr>
        <w:tc>
          <w:tcPr>
            <w:tcW w:w="426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274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99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0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991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1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850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13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113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  <w:noWrap/>
          </w:tcPr>
          <w:p w:rsidR="00AB39BE" w:rsidRPr="00B6144D" w:rsidRDefault="00AB39BE" w:rsidP="00DE64BD">
            <w:pPr>
              <w:spacing w:line="6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AB39BE" w:rsidRPr="00B6144D" w:rsidRDefault="00AB39BE" w:rsidP="00DE64BD">
            <w:pPr>
              <w:spacing w:line="6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1" w:type="dxa"/>
          </w:tcPr>
          <w:p w:rsidR="00AB39BE" w:rsidRPr="00B6144D" w:rsidRDefault="00AB39BE" w:rsidP="00DE64BD">
            <w:pPr>
              <w:spacing w:line="60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33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709" w:type="dxa"/>
          </w:tcPr>
          <w:p w:rsidR="00AB39BE" w:rsidRPr="00B6144D" w:rsidRDefault="00AB39BE" w:rsidP="00DE64BD">
            <w:pPr>
              <w:spacing w:line="600" w:lineRule="exact"/>
            </w:pPr>
          </w:p>
        </w:tc>
        <w:tc>
          <w:tcPr>
            <w:tcW w:w="531" w:type="dxa"/>
          </w:tcPr>
          <w:p w:rsidR="00AB39BE" w:rsidRPr="00B6144D" w:rsidRDefault="00AB39BE" w:rsidP="00DE64BD">
            <w:pPr>
              <w:spacing w:line="600" w:lineRule="exact"/>
            </w:pPr>
          </w:p>
        </w:tc>
      </w:tr>
    </w:tbl>
    <w:p w:rsidR="00CD0015" w:rsidRDefault="00CD0015" w:rsidP="00AB39BE">
      <w:pPr>
        <w:widowControl/>
        <w:spacing w:line="600" w:lineRule="exact"/>
        <w:jc w:val="left"/>
      </w:pPr>
    </w:p>
    <w:sectPr w:rsidR="00CD0015" w:rsidSect="00AB39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23" w:rsidRDefault="00514923" w:rsidP="00AB39BE">
      <w:r>
        <w:separator/>
      </w:r>
    </w:p>
  </w:endnote>
  <w:endnote w:type="continuationSeparator" w:id="0">
    <w:p w:rsidR="00514923" w:rsidRDefault="00514923" w:rsidP="00A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23" w:rsidRDefault="00514923" w:rsidP="00AB39BE">
      <w:r>
        <w:separator/>
      </w:r>
    </w:p>
  </w:footnote>
  <w:footnote w:type="continuationSeparator" w:id="0">
    <w:p w:rsidR="00514923" w:rsidRDefault="00514923" w:rsidP="00AB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0B"/>
    <w:rsid w:val="00514923"/>
    <w:rsid w:val="00AB39BE"/>
    <w:rsid w:val="00CD0015"/>
    <w:rsid w:val="00D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6BDC32-A988-461A-AB02-8848DA88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BE"/>
    <w:pPr>
      <w:widowControl w:val="0"/>
      <w:jc w:val="both"/>
    </w:pPr>
    <w:rPr>
      <w:rFonts w:ascii="宋体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9BE"/>
    <w:rPr>
      <w:sz w:val="18"/>
      <w:szCs w:val="18"/>
    </w:rPr>
  </w:style>
  <w:style w:type="table" w:styleId="a5">
    <w:name w:val="Table Grid"/>
    <w:basedOn w:val="a1"/>
    <w:uiPriority w:val="39"/>
    <w:rsid w:val="00AB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2021-03-08T03:41:00Z</dcterms:created>
  <dcterms:modified xsi:type="dcterms:W3CDTF">2021-03-08T03:41:00Z</dcterms:modified>
</cp:coreProperties>
</file>