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776" w:rsidRDefault="00157776" w:rsidP="009720E1">
      <w:pPr>
        <w:spacing w:line="600" w:lineRule="exact"/>
        <w:jc w:val="center"/>
        <w:rPr>
          <w:rFonts w:eastAsia="方正小标宋简体"/>
          <w:sz w:val="44"/>
          <w:szCs w:val="44"/>
        </w:rPr>
      </w:pPr>
    </w:p>
    <w:p w:rsidR="00157776" w:rsidRDefault="00157776" w:rsidP="009720E1">
      <w:pPr>
        <w:spacing w:line="600" w:lineRule="exact"/>
        <w:jc w:val="center"/>
        <w:rPr>
          <w:rFonts w:eastAsia="方正小标宋简体"/>
          <w:sz w:val="44"/>
          <w:szCs w:val="44"/>
        </w:rPr>
      </w:pPr>
    </w:p>
    <w:p w:rsidR="00157776" w:rsidRDefault="00157776" w:rsidP="009720E1">
      <w:pPr>
        <w:spacing w:line="600" w:lineRule="exact"/>
        <w:jc w:val="center"/>
        <w:rPr>
          <w:rFonts w:eastAsia="方正小标宋简体"/>
          <w:sz w:val="44"/>
          <w:szCs w:val="44"/>
        </w:rPr>
      </w:pPr>
    </w:p>
    <w:p w:rsidR="00046EC9" w:rsidRPr="00E11D3C" w:rsidRDefault="00046EC9" w:rsidP="009720E1">
      <w:pPr>
        <w:spacing w:line="600" w:lineRule="exact"/>
        <w:jc w:val="center"/>
        <w:rPr>
          <w:rFonts w:eastAsia="方正小标宋简体"/>
          <w:sz w:val="44"/>
          <w:szCs w:val="44"/>
        </w:rPr>
      </w:pPr>
      <w:r w:rsidRPr="00E11D3C">
        <w:rPr>
          <w:rFonts w:eastAsia="方正小标宋简体" w:hint="eastAsia"/>
          <w:sz w:val="44"/>
          <w:szCs w:val="44"/>
        </w:rPr>
        <w:t>山东</w:t>
      </w:r>
      <w:r w:rsidRPr="00E11D3C">
        <w:rPr>
          <w:rFonts w:eastAsia="方正小标宋简体"/>
          <w:sz w:val="44"/>
          <w:szCs w:val="44"/>
        </w:rPr>
        <w:t>省民政厅</w:t>
      </w:r>
      <w:r w:rsidRPr="00E11D3C">
        <w:rPr>
          <w:rFonts w:eastAsia="方正小标宋简体" w:hint="eastAsia"/>
          <w:sz w:val="44"/>
          <w:szCs w:val="44"/>
        </w:rPr>
        <w:t xml:space="preserve">   </w:t>
      </w:r>
      <w:r w:rsidRPr="00E11D3C">
        <w:rPr>
          <w:rFonts w:eastAsia="方正小标宋简体" w:hint="eastAsia"/>
          <w:sz w:val="44"/>
          <w:szCs w:val="44"/>
        </w:rPr>
        <w:t>山东</w:t>
      </w:r>
      <w:r w:rsidRPr="00E11D3C">
        <w:rPr>
          <w:rFonts w:eastAsia="方正小标宋简体"/>
          <w:sz w:val="44"/>
          <w:szCs w:val="44"/>
        </w:rPr>
        <w:t>省公安厅</w:t>
      </w:r>
    </w:p>
    <w:p w:rsidR="00046EC9" w:rsidRPr="00E11D3C" w:rsidRDefault="00046EC9" w:rsidP="009720E1">
      <w:pPr>
        <w:spacing w:line="600" w:lineRule="exact"/>
        <w:jc w:val="center"/>
        <w:rPr>
          <w:rFonts w:eastAsia="方正小标宋简体"/>
          <w:sz w:val="44"/>
          <w:szCs w:val="44"/>
        </w:rPr>
      </w:pPr>
      <w:r w:rsidRPr="00E11D3C">
        <w:rPr>
          <w:rFonts w:eastAsia="方正小标宋简体" w:hint="eastAsia"/>
          <w:sz w:val="44"/>
          <w:szCs w:val="44"/>
        </w:rPr>
        <w:t>关于</w:t>
      </w:r>
      <w:r w:rsidRPr="00E11D3C">
        <w:rPr>
          <w:rFonts w:eastAsia="方正小标宋简体"/>
          <w:sz w:val="44"/>
          <w:szCs w:val="44"/>
        </w:rPr>
        <w:t>印</w:t>
      </w:r>
      <w:r w:rsidRPr="00E11D3C">
        <w:rPr>
          <w:rFonts w:eastAsia="方正小标宋简体" w:hint="eastAsia"/>
          <w:sz w:val="44"/>
          <w:szCs w:val="44"/>
        </w:rPr>
        <w:t>发</w:t>
      </w:r>
      <w:r w:rsidRPr="00E11D3C">
        <w:rPr>
          <w:rFonts w:eastAsia="方正小标宋简体"/>
          <w:sz w:val="44"/>
          <w:szCs w:val="44"/>
        </w:rPr>
        <w:t>《</w:t>
      </w:r>
      <w:r w:rsidRPr="00E11D3C">
        <w:rPr>
          <w:rFonts w:eastAsia="方正小标宋简体" w:hint="eastAsia"/>
          <w:sz w:val="44"/>
          <w:szCs w:val="44"/>
        </w:rPr>
        <w:t>山东</w:t>
      </w:r>
      <w:r w:rsidRPr="00E11D3C">
        <w:rPr>
          <w:rFonts w:eastAsia="方正小标宋简体"/>
          <w:sz w:val="44"/>
          <w:szCs w:val="44"/>
        </w:rPr>
        <w:t>省收养评估办法》</w:t>
      </w:r>
    </w:p>
    <w:p w:rsidR="00046EC9" w:rsidRPr="00E11D3C" w:rsidRDefault="00046EC9" w:rsidP="009720E1">
      <w:pPr>
        <w:spacing w:line="600" w:lineRule="exact"/>
        <w:jc w:val="center"/>
        <w:rPr>
          <w:rFonts w:eastAsia="方正小标宋简体"/>
          <w:sz w:val="44"/>
          <w:szCs w:val="44"/>
        </w:rPr>
      </w:pPr>
      <w:r w:rsidRPr="00E11D3C">
        <w:rPr>
          <w:rFonts w:eastAsia="方正小标宋简体" w:hint="eastAsia"/>
          <w:sz w:val="44"/>
          <w:szCs w:val="44"/>
        </w:rPr>
        <w:t>的</w:t>
      </w:r>
      <w:r w:rsidRPr="00E11D3C">
        <w:rPr>
          <w:rFonts w:eastAsia="方正小标宋简体"/>
          <w:sz w:val="44"/>
          <w:szCs w:val="44"/>
        </w:rPr>
        <w:t>通知</w:t>
      </w:r>
    </w:p>
    <w:p w:rsidR="00046EC9" w:rsidRPr="00E11D3C" w:rsidRDefault="00046EC9" w:rsidP="009720E1">
      <w:pPr>
        <w:spacing w:line="600" w:lineRule="exact"/>
        <w:jc w:val="center"/>
        <w:rPr>
          <w:rFonts w:eastAsia="方正小标宋简体"/>
          <w:sz w:val="48"/>
          <w:szCs w:val="48"/>
        </w:rPr>
      </w:pPr>
    </w:p>
    <w:p w:rsidR="00046EC9" w:rsidRPr="00046EC9" w:rsidRDefault="00046EC9" w:rsidP="009720E1">
      <w:pPr>
        <w:spacing w:line="600" w:lineRule="exact"/>
        <w:rPr>
          <w:rFonts w:ascii="仿宋_GB2312" w:eastAsia="仿宋_GB2312"/>
          <w:sz w:val="32"/>
          <w:szCs w:val="32"/>
        </w:rPr>
      </w:pPr>
      <w:r w:rsidRPr="00046EC9">
        <w:rPr>
          <w:rFonts w:ascii="仿宋_GB2312" w:eastAsia="仿宋_GB2312" w:hint="eastAsia"/>
          <w:sz w:val="32"/>
          <w:szCs w:val="32"/>
        </w:rPr>
        <w:t>各市民政局、公安局：</w:t>
      </w:r>
    </w:p>
    <w:p w:rsidR="00046EC9" w:rsidRDefault="00046EC9" w:rsidP="00D93738">
      <w:pPr>
        <w:spacing w:line="600" w:lineRule="exact"/>
        <w:ind w:firstLine="660"/>
        <w:rPr>
          <w:rFonts w:ascii="仿宋_GB2312" w:eastAsia="仿宋_GB2312"/>
          <w:sz w:val="32"/>
          <w:szCs w:val="32"/>
        </w:rPr>
      </w:pPr>
      <w:r w:rsidRPr="00046EC9">
        <w:rPr>
          <w:rFonts w:ascii="仿宋_GB2312" w:eastAsia="仿宋_GB2312" w:hint="eastAsia"/>
          <w:sz w:val="32"/>
          <w:szCs w:val="32"/>
        </w:rPr>
        <w:t>现将《山东省收养评估办法》印发给你们，请认真贯彻执行。</w:t>
      </w:r>
    </w:p>
    <w:p w:rsidR="00D93738" w:rsidRPr="00D93738" w:rsidRDefault="00D93738" w:rsidP="00D93738">
      <w:pPr>
        <w:spacing w:line="600" w:lineRule="exact"/>
        <w:ind w:firstLine="660"/>
        <w:rPr>
          <w:rFonts w:ascii="仿宋_GB2312" w:eastAsia="仿宋_GB2312"/>
          <w:sz w:val="32"/>
          <w:szCs w:val="32"/>
        </w:rPr>
      </w:pPr>
    </w:p>
    <w:p w:rsidR="00046EC9" w:rsidRPr="00046EC9" w:rsidRDefault="00046EC9" w:rsidP="009720E1">
      <w:pPr>
        <w:spacing w:line="600" w:lineRule="exact"/>
        <w:jc w:val="center"/>
        <w:rPr>
          <w:rFonts w:ascii="仿宋_GB2312" w:eastAsia="仿宋_GB2312"/>
          <w:sz w:val="32"/>
          <w:szCs w:val="32"/>
        </w:rPr>
      </w:pPr>
    </w:p>
    <w:p w:rsidR="00046EC9" w:rsidRPr="00046EC9" w:rsidRDefault="00046EC9" w:rsidP="009720E1">
      <w:pPr>
        <w:spacing w:line="600" w:lineRule="exact"/>
        <w:rPr>
          <w:rFonts w:ascii="仿宋_GB2312" w:eastAsia="仿宋_GB2312"/>
          <w:sz w:val="32"/>
          <w:szCs w:val="32"/>
        </w:rPr>
      </w:pPr>
      <w:r w:rsidRPr="00046EC9">
        <w:rPr>
          <w:rFonts w:ascii="仿宋_GB2312" w:eastAsia="仿宋_GB2312" w:hint="eastAsia"/>
          <w:sz w:val="32"/>
          <w:szCs w:val="32"/>
        </w:rPr>
        <w:t xml:space="preserve">                      山东省民政厅  山东省公安厅</w:t>
      </w:r>
    </w:p>
    <w:p w:rsidR="00046EC9" w:rsidRPr="00046EC9" w:rsidRDefault="00046EC9" w:rsidP="009720E1">
      <w:pPr>
        <w:spacing w:line="600" w:lineRule="exact"/>
        <w:ind w:firstLineChars="1350" w:firstLine="4320"/>
        <w:rPr>
          <w:rFonts w:ascii="仿宋_GB2312" w:eastAsia="仿宋_GB2312"/>
          <w:sz w:val="32"/>
          <w:szCs w:val="32"/>
        </w:rPr>
      </w:pPr>
      <w:r w:rsidRPr="00046EC9">
        <w:rPr>
          <w:rFonts w:ascii="仿宋_GB2312" w:eastAsia="仿宋_GB2312" w:hint="eastAsia"/>
          <w:sz w:val="32"/>
          <w:szCs w:val="32"/>
        </w:rPr>
        <w:t>2018年   月  日</w:t>
      </w:r>
    </w:p>
    <w:p w:rsidR="00046EC9" w:rsidRDefault="00046EC9" w:rsidP="009720E1">
      <w:pPr>
        <w:spacing w:line="600" w:lineRule="exact"/>
        <w:jc w:val="center"/>
        <w:rPr>
          <w:rFonts w:eastAsia="方正小标宋简体"/>
          <w:sz w:val="44"/>
          <w:szCs w:val="44"/>
        </w:rPr>
      </w:pPr>
    </w:p>
    <w:p w:rsidR="00046EC9" w:rsidRDefault="00046EC9" w:rsidP="009720E1">
      <w:pPr>
        <w:spacing w:line="600" w:lineRule="exact"/>
        <w:jc w:val="center"/>
        <w:rPr>
          <w:rFonts w:eastAsia="方正小标宋简体"/>
          <w:sz w:val="44"/>
          <w:szCs w:val="44"/>
        </w:rPr>
      </w:pPr>
    </w:p>
    <w:p w:rsidR="00046EC9" w:rsidRDefault="00046EC9" w:rsidP="009720E1">
      <w:pPr>
        <w:spacing w:line="600" w:lineRule="exact"/>
        <w:jc w:val="center"/>
        <w:rPr>
          <w:rFonts w:eastAsia="方正小标宋简体"/>
          <w:sz w:val="44"/>
          <w:szCs w:val="44"/>
        </w:rPr>
      </w:pPr>
    </w:p>
    <w:p w:rsidR="00046EC9" w:rsidRDefault="00046EC9" w:rsidP="009720E1">
      <w:pPr>
        <w:spacing w:line="600" w:lineRule="exact"/>
        <w:jc w:val="center"/>
        <w:rPr>
          <w:rFonts w:eastAsia="方正小标宋简体"/>
          <w:sz w:val="44"/>
          <w:szCs w:val="44"/>
        </w:rPr>
      </w:pPr>
    </w:p>
    <w:p w:rsidR="00046EC9" w:rsidRDefault="00046EC9" w:rsidP="009720E1">
      <w:pPr>
        <w:spacing w:line="600" w:lineRule="exact"/>
        <w:jc w:val="center"/>
        <w:rPr>
          <w:rFonts w:eastAsia="方正小标宋简体"/>
          <w:sz w:val="44"/>
          <w:szCs w:val="44"/>
        </w:rPr>
      </w:pPr>
    </w:p>
    <w:p w:rsidR="00046EC9" w:rsidRDefault="00046EC9" w:rsidP="009720E1">
      <w:pPr>
        <w:spacing w:line="600" w:lineRule="exact"/>
        <w:jc w:val="center"/>
        <w:rPr>
          <w:rFonts w:eastAsia="方正小标宋简体"/>
          <w:sz w:val="44"/>
          <w:szCs w:val="44"/>
        </w:rPr>
      </w:pPr>
    </w:p>
    <w:p w:rsidR="00046EC9" w:rsidRDefault="00046EC9" w:rsidP="009720E1">
      <w:pPr>
        <w:spacing w:line="600" w:lineRule="exact"/>
        <w:jc w:val="center"/>
        <w:rPr>
          <w:rFonts w:eastAsia="方正小标宋简体"/>
          <w:sz w:val="44"/>
          <w:szCs w:val="44"/>
        </w:rPr>
      </w:pPr>
    </w:p>
    <w:p w:rsidR="00046EC9" w:rsidRDefault="00046EC9" w:rsidP="009720E1">
      <w:pPr>
        <w:spacing w:line="600" w:lineRule="exact"/>
        <w:jc w:val="center"/>
        <w:rPr>
          <w:rFonts w:eastAsia="方正小标宋简体"/>
          <w:sz w:val="44"/>
          <w:szCs w:val="44"/>
        </w:rPr>
      </w:pPr>
    </w:p>
    <w:p w:rsidR="00046EC9" w:rsidRDefault="00046EC9" w:rsidP="009720E1">
      <w:pPr>
        <w:spacing w:line="600" w:lineRule="exact"/>
        <w:jc w:val="center"/>
        <w:rPr>
          <w:rFonts w:eastAsia="方正小标宋简体"/>
          <w:sz w:val="44"/>
          <w:szCs w:val="44"/>
        </w:rPr>
      </w:pPr>
    </w:p>
    <w:p w:rsidR="002E0706" w:rsidRDefault="002E0706" w:rsidP="009720E1">
      <w:pPr>
        <w:spacing w:line="600" w:lineRule="exact"/>
        <w:jc w:val="center"/>
        <w:rPr>
          <w:rFonts w:eastAsia="方正小标宋简体"/>
          <w:sz w:val="44"/>
          <w:szCs w:val="44"/>
        </w:rPr>
      </w:pPr>
    </w:p>
    <w:p w:rsidR="00046EC9" w:rsidRPr="00E11D3C" w:rsidRDefault="00046EC9" w:rsidP="009720E1">
      <w:pPr>
        <w:spacing w:line="600" w:lineRule="exact"/>
        <w:jc w:val="center"/>
        <w:rPr>
          <w:rFonts w:ascii="黑体" w:eastAsia="黑体" w:hAnsi="黑体"/>
        </w:rPr>
      </w:pPr>
      <w:r w:rsidRPr="00E11D3C">
        <w:rPr>
          <w:rFonts w:eastAsia="方正小标宋简体" w:hint="eastAsia"/>
          <w:sz w:val="44"/>
          <w:szCs w:val="44"/>
        </w:rPr>
        <w:t>山东</w:t>
      </w:r>
      <w:r w:rsidRPr="00E11D3C">
        <w:rPr>
          <w:rFonts w:eastAsia="方正小标宋简体"/>
          <w:sz w:val="44"/>
          <w:szCs w:val="44"/>
        </w:rPr>
        <w:t>省收养评估办法</w:t>
      </w:r>
    </w:p>
    <w:p w:rsidR="00046EC9" w:rsidRPr="00E11D3C" w:rsidRDefault="00046EC9" w:rsidP="009720E1">
      <w:pPr>
        <w:spacing w:line="600" w:lineRule="exact"/>
        <w:rPr>
          <w:rFonts w:eastAsia="仿宋_GB2312"/>
        </w:rPr>
      </w:pPr>
    </w:p>
    <w:p w:rsidR="00046EC9" w:rsidRPr="00046EC9" w:rsidRDefault="00046EC9" w:rsidP="009720E1">
      <w:pPr>
        <w:numPr>
          <w:ilvl w:val="0"/>
          <w:numId w:val="1"/>
        </w:numPr>
        <w:spacing w:beforeLines="50" w:before="156" w:afterLines="50" w:after="156" w:line="600" w:lineRule="exact"/>
        <w:ind w:left="1123" w:hangingChars="351" w:hanging="1123"/>
        <w:jc w:val="center"/>
        <w:rPr>
          <w:rFonts w:ascii="黑体" w:eastAsia="黑体" w:hAnsi="黑体"/>
          <w:sz w:val="32"/>
          <w:szCs w:val="32"/>
        </w:rPr>
      </w:pPr>
      <w:r w:rsidRPr="00046EC9">
        <w:rPr>
          <w:rFonts w:ascii="黑体" w:eastAsia="黑体" w:hAnsi="黑体" w:hint="eastAsia"/>
          <w:sz w:val="32"/>
          <w:szCs w:val="32"/>
        </w:rPr>
        <w:t xml:space="preserve"> 总  则</w:t>
      </w:r>
    </w:p>
    <w:p w:rsidR="00626C4F" w:rsidRDefault="00046EC9" w:rsidP="00626C4F">
      <w:pPr>
        <w:spacing w:line="60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第一条</w:t>
      </w:r>
      <w:r w:rsidR="00001EAA">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为了加强收养登记管理，做好收养评估工作，维护收养关系当事人合法权益，根据《中华人民共和国收养法》《中国公民收养子女登记办法》等规定，结合我省实际，制定本办法。</w:t>
      </w:r>
    </w:p>
    <w:p w:rsidR="00626C4F" w:rsidRDefault="00046EC9" w:rsidP="00626C4F">
      <w:pPr>
        <w:spacing w:line="60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第二条</w:t>
      </w:r>
      <w:r w:rsidR="00001EAA">
        <w:rPr>
          <w:rFonts w:ascii="黑体" w:eastAsia="黑体" w:hAnsi="黑体" w:hint="eastAsia"/>
          <w:kern w:val="0"/>
          <w:sz w:val="32"/>
          <w:szCs w:val="32"/>
        </w:rPr>
        <w:t xml:space="preserve"> </w:t>
      </w:r>
      <w:r w:rsidR="00626C4F">
        <w:rPr>
          <w:rFonts w:ascii="仿宋_GB2312" w:eastAsia="仿宋_GB2312" w:hint="eastAsia"/>
          <w:kern w:val="0"/>
          <w:sz w:val="32"/>
          <w:szCs w:val="32"/>
        </w:rPr>
        <w:t>本办法适用于中国内地居民在山东省内收养子女。</w:t>
      </w:r>
    </w:p>
    <w:p w:rsidR="00626C4F" w:rsidRPr="00626C4F" w:rsidRDefault="00046EC9" w:rsidP="00626C4F">
      <w:pPr>
        <w:spacing w:line="60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第三条</w:t>
      </w:r>
      <w:r w:rsidR="00001EAA">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本办法所称收养评估，包括收养能力评估、融合</w:t>
      </w:r>
      <w:proofErr w:type="gramStart"/>
      <w:r w:rsidR="00626C4F" w:rsidRPr="00626C4F">
        <w:rPr>
          <w:rFonts w:ascii="仿宋_GB2312" w:eastAsia="仿宋_GB2312" w:hint="eastAsia"/>
          <w:kern w:val="0"/>
          <w:sz w:val="32"/>
          <w:szCs w:val="32"/>
        </w:rPr>
        <w:t>期调查</w:t>
      </w:r>
      <w:proofErr w:type="gramEnd"/>
      <w:r w:rsidR="00626C4F" w:rsidRPr="00626C4F">
        <w:rPr>
          <w:rFonts w:ascii="仿宋_GB2312" w:eastAsia="仿宋_GB2312" w:hint="eastAsia"/>
          <w:kern w:val="0"/>
          <w:sz w:val="32"/>
          <w:szCs w:val="32"/>
        </w:rPr>
        <w:t>和收养后回访。</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收养能力评估：指对有收养意愿的当事人（以下简称收养申请人）抚养教育被收养人的能力进行评估。主要包括对收养申请人个人和家庭基本状况、收养动机目的和养育安排、收养申请人提交的证件和证明材料情况等进行全面调查，从而对收养申请人及其共同生活的家庭成员抚养教育被收养人的能力做出综合评定。</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融合期调查：指在收养登记办理前，对收养关系当事人融合情况进行评估。主要包括对被收养人与收养申请人及其家庭成员共同生活、相处和情感交融等情况、收养申请人履行临时监护职责情况、对被收养人的照料抚育情况和（被）收养意愿等进行调查评估。</w:t>
      </w:r>
    </w:p>
    <w:p w:rsidR="00046EC9" w:rsidRPr="00046EC9" w:rsidRDefault="00626C4F" w:rsidP="00C61176">
      <w:pPr>
        <w:spacing w:line="58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收养后回访：指收养登记办理后，对收养人与被收养人共同生活的情况进行评估。主要包括收养人对被收养人的养育教育情况、被收养人健康成长和受教育情况、双方情感交融情况等进行调查评估。</w:t>
      </w:r>
    </w:p>
    <w:p w:rsidR="00046EC9" w:rsidRPr="00046EC9" w:rsidRDefault="00046EC9" w:rsidP="00C61176">
      <w:pPr>
        <w:spacing w:line="58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第四条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评估对象是收养申请人及其共同生活的家庭成员。</w:t>
      </w:r>
    </w:p>
    <w:p w:rsidR="00626C4F" w:rsidRPr="00626C4F" w:rsidRDefault="00046EC9" w:rsidP="00C61176">
      <w:pPr>
        <w:spacing w:line="58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第五条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各级民政部门、收养登记机关、儿童福利机构及其他送养人、</w:t>
      </w:r>
      <w:r w:rsidR="00EB0756">
        <w:rPr>
          <w:rFonts w:ascii="仿宋_GB2312" w:eastAsia="仿宋_GB2312" w:hint="eastAsia"/>
          <w:kern w:val="0"/>
          <w:sz w:val="32"/>
          <w:szCs w:val="32"/>
        </w:rPr>
        <w:t>第三方</w:t>
      </w:r>
      <w:r w:rsidR="00626C4F" w:rsidRPr="00626C4F">
        <w:rPr>
          <w:rFonts w:ascii="仿宋_GB2312" w:eastAsia="仿宋_GB2312" w:hint="eastAsia"/>
          <w:kern w:val="0"/>
          <w:sz w:val="32"/>
          <w:szCs w:val="32"/>
        </w:rPr>
        <w:t>评估机构应当依照法律、法规和本办法规定认真履行职责，做好收养评估工作。</w:t>
      </w:r>
    </w:p>
    <w:p w:rsidR="00046EC9" w:rsidRDefault="00626C4F" w:rsidP="00C61176">
      <w:pPr>
        <w:spacing w:line="58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收养申请人应当配合收养评估开展</w:t>
      </w:r>
      <w:r w:rsidR="00046EC9" w:rsidRPr="00046EC9">
        <w:rPr>
          <w:rFonts w:ascii="仿宋_GB2312" w:eastAsia="仿宋_GB2312" w:hint="eastAsia"/>
          <w:kern w:val="0"/>
          <w:sz w:val="32"/>
          <w:szCs w:val="32"/>
        </w:rPr>
        <w:t>。</w:t>
      </w:r>
    </w:p>
    <w:p w:rsidR="00046EC9" w:rsidRPr="00046EC9" w:rsidRDefault="00046EC9" w:rsidP="009720E1">
      <w:pPr>
        <w:numPr>
          <w:ilvl w:val="0"/>
          <w:numId w:val="1"/>
        </w:numPr>
        <w:spacing w:beforeLines="50" w:before="156" w:afterLines="50" w:after="156" w:line="600" w:lineRule="exact"/>
        <w:ind w:left="1123" w:hangingChars="351" w:hanging="1123"/>
        <w:jc w:val="center"/>
        <w:outlineLvl w:val="0"/>
        <w:rPr>
          <w:rFonts w:ascii="黑体" w:eastAsia="黑体"/>
          <w:sz w:val="32"/>
          <w:szCs w:val="32"/>
        </w:rPr>
      </w:pPr>
      <w:r w:rsidRPr="00046EC9">
        <w:rPr>
          <w:rFonts w:ascii="黑体" w:eastAsia="黑体" w:hint="eastAsia"/>
          <w:sz w:val="32"/>
          <w:szCs w:val="32"/>
        </w:rPr>
        <w:t>评估机构和评估人员</w:t>
      </w:r>
    </w:p>
    <w:p w:rsidR="003D1489" w:rsidRDefault="00046EC9" w:rsidP="00C61176">
      <w:pPr>
        <w:spacing w:line="58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第六条</w:t>
      </w:r>
      <w:r w:rsidR="00626C4F">
        <w:rPr>
          <w:rFonts w:ascii="黑体" w:eastAsia="黑体" w:hAnsi="黑体" w:hint="eastAsia"/>
          <w:kern w:val="0"/>
          <w:sz w:val="32"/>
          <w:szCs w:val="32"/>
        </w:rPr>
        <w:t xml:space="preserve"> </w:t>
      </w:r>
      <w:r w:rsidR="003D1489" w:rsidRPr="003D1489">
        <w:rPr>
          <w:rFonts w:ascii="仿宋_GB2312" w:eastAsia="仿宋_GB2312" w:hint="eastAsia"/>
          <w:kern w:val="0"/>
          <w:sz w:val="32"/>
          <w:szCs w:val="32"/>
        </w:rPr>
        <w:t>收养评估工作可以由收养登记机关委托的第三方机构或者收养登记机关开展。民政部门优先采取委托第三</w:t>
      </w:r>
      <w:proofErr w:type="gramStart"/>
      <w:r w:rsidR="003D1489" w:rsidRPr="003D1489">
        <w:rPr>
          <w:rFonts w:ascii="仿宋_GB2312" w:eastAsia="仿宋_GB2312" w:hint="eastAsia"/>
          <w:kern w:val="0"/>
          <w:sz w:val="32"/>
          <w:szCs w:val="32"/>
        </w:rPr>
        <w:t>方方式</w:t>
      </w:r>
      <w:proofErr w:type="gramEnd"/>
      <w:r w:rsidR="003D1489" w:rsidRPr="003D1489">
        <w:rPr>
          <w:rFonts w:ascii="仿宋_GB2312" w:eastAsia="仿宋_GB2312" w:hint="eastAsia"/>
          <w:kern w:val="0"/>
          <w:sz w:val="32"/>
          <w:szCs w:val="32"/>
        </w:rPr>
        <w:t>开展收养能力评估</w:t>
      </w:r>
      <w:r w:rsidR="003D1489">
        <w:rPr>
          <w:rFonts w:ascii="仿宋_GB2312" w:eastAsia="仿宋_GB2312" w:hint="eastAsia"/>
          <w:kern w:val="0"/>
          <w:sz w:val="32"/>
          <w:szCs w:val="32"/>
        </w:rPr>
        <w:t>。</w:t>
      </w:r>
      <w:bookmarkStart w:id="0" w:name="_GoBack"/>
      <w:bookmarkEnd w:id="0"/>
    </w:p>
    <w:p w:rsidR="00046EC9" w:rsidRPr="00C61176" w:rsidRDefault="00C61176" w:rsidP="00C61176">
      <w:pPr>
        <w:spacing w:line="58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收养登记机关</w:t>
      </w:r>
      <w:r>
        <w:rPr>
          <w:rFonts w:ascii="仿宋_GB2312" w:eastAsia="仿宋_GB2312" w:hint="eastAsia"/>
          <w:kern w:val="0"/>
          <w:sz w:val="32"/>
          <w:szCs w:val="32"/>
        </w:rPr>
        <w:t>或</w:t>
      </w:r>
      <w:r>
        <w:rPr>
          <w:rFonts w:ascii="仿宋_GB2312" w:eastAsia="仿宋_GB2312"/>
          <w:kern w:val="0"/>
          <w:sz w:val="32"/>
          <w:szCs w:val="32"/>
        </w:rPr>
        <w:t>第三方评估机构开展收养评估，都要</w:t>
      </w:r>
      <w:r w:rsidR="0026153E" w:rsidRPr="00C61176">
        <w:rPr>
          <w:rFonts w:ascii="仿宋_GB2312" w:eastAsia="仿宋_GB2312"/>
          <w:kern w:val="0"/>
          <w:sz w:val="32"/>
          <w:szCs w:val="32"/>
        </w:rPr>
        <w:t>按照本办法规定</w:t>
      </w:r>
      <w:r w:rsidR="0026153E" w:rsidRPr="00C61176">
        <w:rPr>
          <w:rFonts w:ascii="仿宋_GB2312" w:eastAsia="仿宋_GB2312" w:hint="eastAsia"/>
          <w:kern w:val="0"/>
          <w:sz w:val="32"/>
          <w:szCs w:val="32"/>
        </w:rPr>
        <w:t>的</w:t>
      </w:r>
      <w:r w:rsidR="0026153E" w:rsidRPr="00C61176">
        <w:rPr>
          <w:rFonts w:ascii="仿宋_GB2312" w:eastAsia="仿宋_GB2312"/>
          <w:kern w:val="0"/>
          <w:sz w:val="32"/>
          <w:szCs w:val="32"/>
        </w:rPr>
        <w:t>程序和</w:t>
      </w:r>
      <w:r w:rsidR="0026153E" w:rsidRPr="00C61176">
        <w:rPr>
          <w:rFonts w:ascii="仿宋_GB2312" w:eastAsia="仿宋_GB2312" w:hint="eastAsia"/>
          <w:kern w:val="0"/>
          <w:sz w:val="32"/>
          <w:szCs w:val="32"/>
        </w:rPr>
        <w:t>要求</w:t>
      </w:r>
      <w:r w:rsidRPr="00C61176">
        <w:rPr>
          <w:rFonts w:ascii="仿宋_GB2312" w:eastAsia="仿宋_GB2312" w:hint="eastAsia"/>
          <w:kern w:val="0"/>
          <w:sz w:val="32"/>
          <w:szCs w:val="32"/>
        </w:rPr>
        <w:t>进行</w:t>
      </w:r>
      <w:r w:rsidR="0026153E" w:rsidRPr="00C61176">
        <w:rPr>
          <w:rFonts w:ascii="仿宋_GB2312" w:eastAsia="仿宋_GB2312"/>
          <w:kern w:val="0"/>
          <w:sz w:val="32"/>
          <w:szCs w:val="32"/>
        </w:rPr>
        <w:t>。</w:t>
      </w:r>
    </w:p>
    <w:p w:rsidR="00626C4F" w:rsidRPr="00626C4F" w:rsidRDefault="00046EC9" w:rsidP="00C61176">
      <w:pPr>
        <w:spacing w:line="580" w:lineRule="exact"/>
        <w:ind w:firstLineChars="200" w:firstLine="640"/>
        <w:rPr>
          <w:rFonts w:ascii="仿宋_GB2312" w:eastAsia="仿宋_GB2312"/>
          <w:kern w:val="0"/>
          <w:sz w:val="32"/>
          <w:szCs w:val="32"/>
        </w:rPr>
      </w:pPr>
      <w:r w:rsidRPr="00C61176">
        <w:rPr>
          <w:rFonts w:ascii="黑体" w:eastAsia="黑体" w:hAnsi="黑体" w:hint="eastAsia"/>
          <w:kern w:val="0"/>
          <w:sz w:val="32"/>
          <w:szCs w:val="32"/>
        </w:rPr>
        <w:t>第七条</w:t>
      </w:r>
      <w:r w:rsidR="00626C4F" w:rsidRPr="00C61176">
        <w:rPr>
          <w:rFonts w:ascii="仿宋_GB2312" w:eastAsia="仿宋_GB2312" w:hint="eastAsia"/>
          <w:kern w:val="0"/>
          <w:sz w:val="32"/>
          <w:szCs w:val="32"/>
        </w:rPr>
        <w:t xml:space="preserve"> </w:t>
      </w:r>
      <w:r w:rsidR="00626C4F" w:rsidRPr="00626C4F">
        <w:rPr>
          <w:rFonts w:ascii="仿宋_GB2312" w:eastAsia="仿宋_GB2312" w:hint="eastAsia"/>
          <w:kern w:val="0"/>
          <w:sz w:val="32"/>
          <w:szCs w:val="32"/>
        </w:rPr>
        <w:t>第三方评估机构应当具备以下条件：</w:t>
      </w:r>
    </w:p>
    <w:p w:rsidR="00626C4F" w:rsidRPr="00626C4F" w:rsidRDefault="00626C4F" w:rsidP="00C61176">
      <w:pPr>
        <w:spacing w:line="58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（一）经民政部门注册登记的社会组织等；</w:t>
      </w:r>
    </w:p>
    <w:p w:rsidR="00626C4F" w:rsidRPr="00626C4F" w:rsidRDefault="00626C4F" w:rsidP="00C61176">
      <w:pPr>
        <w:spacing w:line="58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（二）具有法人资格；</w:t>
      </w:r>
    </w:p>
    <w:p w:rsidR="00626C4F" w:rsidRPr="00626C4F" w:rsidRDefault="00626C4F" w:rsidP="00C61176">
      <w:pPr>
        <w:spacing w:line="58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（三）业务范围包含社会调查或评估，或具有开展政府部门委托的收养评估项目经验；</w:t>
      </w:r>
    </w:p>
    <w:p w:rsidR="00626C4F" w:rsidRPr="00626C4F" w:rsidRDefault="00626C4F" w:rsidP="00C61176">
      <w:pPr>
        <w:spacing w:line="58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（四）聘有6名以上从事评估工作的专职工作人员；</w:t>
      </w:r>
    </w:p>
    <w:p w:rsidR="00046EC9" w:rsidRPr="00046EC9" w:rsidRDefault="00626C4F" w:rsidP="00C61176">
      <w:pPr>
        <w:spacing w:line="58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（五）应当具备的其他条件。</w:t>
      </w:r>
    </w:p>
    <w:p w:rsidR="00B94209" w:rsidRPr="00237978" w:rsidRDefault="00046EC9" w:rsidP="00C61176">
      <w:pPr>
        <w:spacing w:line="58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第八条</w:t>
      </w:r>
      <w:r w:rsidR="00B94209">
        <w:rPr>
          <w:rFonts w:ascii="黑体" w:eastAsia="黑体" w:hAnsi="黑体" w:hint="eastAsia"/>
          <w:kern w:val="0"/>
          <w:sz w:val="32"/>
          <w:szCs w:val="32"/>
        </w:rPr>
        <w:t xml:space="preserve"> </w:t>
      </w:r>
      <w:r w:rsidR="00B94209" w:rsidRPr="00237978">
        <w:rPr>
          <w:rFonts w:ascii="仿宋_GB2312" w:eastAsia="仿宋_GB2312" w:hint="eastAsia"/>
          <w:kern w:val="0"/>
          <w:sz w:val="32"/>
          <w:szCs w:val="32"/>
        </w:rPr>
        <w:t>收养登记</w:t>
      </w:r>
      <w:r w:rsidR="00B94209" w:rsidRPr="00237978">
        <w:rPr>
          <w:rFonts w:ascii="仿宋_GB2312" w:eastAsia="仿宋_GB2312"/>
          <w:kern w:val="0"/>
          <w:sz w:val="32"/>
          <w:szCs w:val="32"/>
        </w:rPr>
        <w:t>机关</w:t>
      </w:r>
      <w:r w:rsidR="00B94209" w:rsidRPr="00237978">
        <w:rPr>
          <w:rFonts w:ascii="仿宋_GB2312" w:eastAsia="仿宋_GB2312" w:hint="eastAsia"/>
          <w:kern w:val="0"/>
          <w:sz w:val="32"/>
          <w:szCs w:val="32"/>
        </w:rPr>
        <w:t>自行</w:t>
      </w:r>
      <w:r w:rsidR="00B94209" w:rsidRPr="00237978">
        <w:rPr>
          <w:rFonts w:ascii="仿宋_GB2312" w:eastAsia="仿宋_GB2312"/>
          <w:kern w:val="0"/>
          <w:sz w:val="32"/>
          <w:szCs w:val="32"/>
        </w:rPr>
        <w:t>评估的，</w:t>
      </w:r>
      <w:r w:rsidR="00B94209" w:rsidRPr="00237978">
        <w:rPr>
          <w:rFonts w:ascii="仿宋_GB2312" w:eastAsia="仿宋_GB2312" w:hint="eastAsia"/>
          <w:kern w:val="0"/>
          <w:sz w:val="32"/>
          <w:szCs w:val="32"/>
        </w:rPr>
        <w:t>应当由两名以上正式</w:t>
      </w:r>
      <w:r w:rsidR="00B94209" w:rsidRPr="00237978">
        <w:rPr>
          <w:rFonts w:ascii="仿宋_GB2312" w:eastAsia="仿宋_GB2312"/>
          <w:kern w:val="0"/>
          <w:sz w:val="32"/>
          <w:szCs w:val="32"/>
        </w:rPr>
        <w:t>在编人员</w:t>
      </w:r>
      <w:r w:rsidR="00B94209" w:rsidRPr="00237978">
        <w:rPr>
          <w:rFonts w:ascii="仿宋_GB2312" w:eastAsia="仿宋_GB2312" w:hint="eastAsia"/>
          <w:kern w:val="0"/>
          <w:sz w:val="32"/>
          <w:szCs w:val="32"/>
        </w:rPr>
        <w:t>担任</w:t>
      </w:r>
      <w:r w:rsidR="00B94209" w:rsidRPr="00237978">
        <w:rPr>
          <w:rFonts w:ascii="仿宋_GB2312" w:eastAsia="仿宋_GB2312"/>
          <w:kern w:val="0"/>
          <w:sz w:val="32"/>
          <w:szCs w:val="32"/>
        </w:rPr>
        <w:t>评估人员</w:t>
      </w:r>
      <w:r w:rsidR="0048566A" w:rsidRPr="00237978">
        <w:rPr>
          <w:rFonts w:ascii="仿宋_GB2312" w:eastAsia="仿宋_GB2312" w:hint="eastAsia"/>
          <w:kern w:val="0"/>
          <w:sz w:val="32"/>
          <w:szCs w:val="32"/>
        </w:rPr>
        <w:t>，</w:t>
      </w:r>
      <w:r w:rsidR="0048566A" w:rsidRPr="00237978">
        <w:rPr>
          <w:rFonts w:ascii="仿宋_GB2312" w:eastAsia="仿宋_GB2312"/>
          <w:kern w:val="0"/>
          <w:sz w:val="32"/>
          <w:szCs w:val="32"/>
        </w:rPr>
        <w:t>组成</w:t>
      </w:r>
      <w:r w:rsidR="005F6634" w:rsidRPr="00237978">
        <w:rPr>
          <w:rFonts w:ascii="仿宋_GB2312" w:eastAsia="仿宋_GB2312" w:hint="eastAsia"/>
          <w:kern w:val="0"/>
          <w:sz w:val="32"/>
          <w:szCs w:val="32"/>
        </w:rPr>
        <w:t>多人</w:t>
      </w:r>
      <w:r w:rsidR="0048566A" w:rsidRPr="00237978">
        <w:rPr>
          <w:rFonts w:ascii="仿宋_GB2312" w:eastAsia="仿宋_GB2312"/>
          <w:kern w:val="0"/>
          <w:sz w:val="32"/>
          <w:szCs w:val="32"/>
        </w:rPr>
        <w:t>评估小组</w:t>
      </w:r>
      <w:r w:rsidR="00B94209" w:rsidRPr="00237978">
        <w:rPr>
          <w:rFonts w:ascii="仿宋_GB2312" w:eastAsia="仿宋_GB2312" w:hint="eastAsia"/>
          <w:kern w:val="0"/>
          <w:sz w:val="32"/>
          <w:szCs w:val="32"/>
        </w:rPr>
        <w:t>。为收养儿童福利机构抚养的儿童而</w:t>
      </w:r>
      <w:r w:rsidR="00B94209" w:rsidRPr="00237978">
        <w:rPr>
          <w:rFonts w:ascii="仿宋_GB2312" w:eastAsia="仿宋_GB2312"/>
          <w:kern w:val="0"/>
          <w:sz w:val="32"/>
          <w:szCs w:val="32"/>
        </w:rPr>
        <w:t>开展</w:t>
      </w:r>
      <w:r w:rsidR="00B94209" w:rsidRPr="00237978">
        <w:rPr>
          <w:rFonts w:ascii="仿宋_GB2312" w:eastAsia="仿宋_GB2312" w:hint="eastAsia"/>
          <w:kern w:val="0"/>
          <w:sz w:val="32"/>
          <w:szCs w:val="32"/>
        </w:rPr>
        <w:t>的收养评估工作，相关福利机构应当</w:t>
      </w:r>
      <w:r w:rsidR="0048566A" w:rsidRPr="00237978">
        <w:rPr>
          <w:rFonts w:ascii="仿宋_GB2312" w:eastAsia="仿宋_GB2312" w:hint="eastAsia"/>
          <w:kern w:val="0"/>
          <w:sz w:val="32"/>
          <w:szCs w:val="32"/>
        </w:rPr>
        <w:t>委派一名正式</w:t>
      </w:r>
      <w:r w:rsidR="0048566A" w:rsidRPr="00237978">
        <w:rPr>
          <w:rFonts w:ascii="仿宋_GB2312" w:eastAsia="仿宋_GB2312"/>
          <w:kern w:val="0"/>
          <w:sz w:val="32"/>
          <w:szCs w:val="32"/>
        </w:rPr>
        <w:t>在编</w:t>
      </w:r>
      <w:r w:rsidR="0048566A" w:rsidRPr="00237978">
        <w:rPr>
          <w:rFonts w:ascii="仿宋_GB2312" w:eastAsia="仿宋_GB2312" w:hint="eastAsia"/>
          <w:kern w:val="0"/>
          <w:sz w:val="32"/>
          <w:szCs w:val="32"/>
        </w:rPr>
        <w:t>人员</w:t>
      </w:r>
      <w:r w:rsidR="00B94209" w:rsidRPr="00237978">
        <w:rPr>
          <w:rFonts w:ascii="仿宋_GB2312" w:eastAsia="仿宋_GB2312" w:hint="eastAsia"/>
          <w:kern w:val="0"/>
          <w:sz w:val="32"/>
          <w:szCs w:val="32"/>
        </w:rPr>
        <w:t>参加。</w:t>
      </w:r>
    </w:p>
    <w:p w:rsidR="00B94209" w:rsidRPr="00237978" w:rsidRDefault="00B94209" w:rsidP="00B94209">
      <w:pPr>
        <w:spacing w:line="600" w:lineRule="exact"/>
        <w:ind w:firstLineChars="200" w:firstLine="640"/>
        <w:rPr>
          <w:rFonts w:ascii="仿宋_GB2312" w:eastAsia="仿宋_GB2312"/>
          <w:kern w:val="0"/>
          <w:sz w:val="32"/>
          <w:szCs w:val="32"/>
        </w:rPr>
      </w:pPr>
      <w:r w:rsidRPr="00237978">
        <w:rPr>
          <w:rFonts w:ascii="黑体" w:eastAsia="黑体" w:hAnsi="黑体" w:hint="eastAsia"/>
          <w:kern w:val="0"/>
          <w:sz w:val="32"/>
          <w:szCs w:val="32"/>
        </w:rPr>
        <w:t>第九条</w:t>
      </w:r>
      <w:r w:rsidRPr="00237978">
        <w:rPr>
          <w:rFonts w:ascii="仿宋_GB2312" w:eastAsia="仿宋_GB2312" w:hint="eastAsia"/>
          <w:kern w:val="0"/>
          <w:sz w:val="32"/>
          <w:szCs w:val="32"/>
        </w:rPr>
        <w:t xml:space="preserve"> 采用</w:t>
      </w:r>
      <w:r w:rsidRPr="00237978">
        <w:rPr>
          <w:rFonts w:ascii="仿宋_GB2312" w:eastAsia="仿宋_GB2312"/>
          <w:kern w:val="0"/>
          <w:sz w:val="32"/>
          <w:szCs w:val="32"/>
        </w:rPr>
        <w:t>第三方</w:t>
      </w:r>
      <w:r w:rsidRPr="00237978">
        <w:rPr>
          <w:rFonts w:ascii="仿宋_GB2312" w:eastAsia="仿宋_GB2312" w:hint="eastAsia"/>
          <w:kern w:val="0"/>
          <w:sz w:val="32"/>
          <w:szCs w:val="32"/>
        </w:rPr>
        <w:t>评估机构</w:t>
      </w:r>
      <w:r w:rsidRPr="00237978">
        <w:rPr>
          <w:rFonts w:ascii="仿宋_GB2312" w:eastAsia="仿宋_GB2312"/>
          <w:kern w:val="0"/>
          <w:sz w:val="32"/>
          <w:szCs w:val="32"/>
        </w:rPr>
        <w:t>评估的</w:t>
      </w:r>
      <w:r w:rsidRPr="00237978">
        <w:rPr>
          <w:rFonts w:ascii="仿宋_GB2312" w:eastAsia="仿宋_GB2312" w:hint="eastAsia"/>
          <w:kern w:val="0"/>
          <w:sz w:val="32"/>
          <w:szCs w:val="32"/>
        </w:rPr>
        <w:t>，应当</w:t>
      </w:r>
      <w:r w:rsidRPr="00237978">
        <w:rPr>
          <w:rFonts w:ascii="仿宋_GB2312" w:eastAsia="仿宋_GB2312"/>
          <w:kern w:val="0"/>
          <w:sz w:val="32"/>
          <w:szCs w:val="32"/>
        </w:rPr>
        <w:t>由</w:t>
      </w:r>
      <w:r w:rsidRPr="00237978">
        <w:rPr>
          <w:rFonts w:ascii="仿宋_GB2312" w:eastAsia="仿宋_GB2312" w:hint="eastAsia"/>
          <w:kern w:val="0"/>
          <w:sz w:val="32"/>
          <w:szCs w:val="32"/>
        </w:rPr>
        <w:t>收养登记机关根据有关政策规定确定评估</w:t>
      </w:r>
      <w:r w:rsidRPr="00237978">
        <w:rPr>
          <w:rFonts w:ascii="仿宋_GB2312" w:eastAsia="仿宋_GB2312"/>
          <w:kern w:val="0"/>
          <w:sz w:val="32"/>
          <w:szCs w:val="32"/>
        </w:rPr>
        <w:t>单位</w:t>
      </w:r>
      <w:r w:rsidRPr="00237978">
        <w:rPr>
          <w:rFonts w:ascii="仿宋_GB2312" w:eastAsia="仿宋_GB2312" w:hint="eastAsia"/>
          <w:kern w:val="0"/>
          <w:sz w:val="32"/>
          <w:szCs w:val="32"/>
        </w:rPr>
        <w:t>，并签订委托评估协议。</w:t>
      </w:r>
    </w:p>
    <w:p w:rsidR="00B94209" w:rsidRDefault="00B94209" w:rsidP="00B94209">
      <w:pPr>
        <w:spacing w:line="600" w:lineRule="exact"/>
        <w:ind w:firstLineChars="200" w:firstLine="640"/>
        <w:rPr>
          <w:rFonts w:ascii="仿宋_GB2312" w:eastAsia="仿宋_GB2312"/>
          <w:kern w:val="0"/>
          <w:sz w:val="32"/>
          <w:szCs w:val="32"/>
        </w:rPr>
      </w:pPr>
      <w:r w:rsidRPr="00237978">
        <w:rPr>
          <w:rFonts w:ascii="仿宋_GB2312" w:eastAsia="仿宋_GB2312" w:hint="eastAsia"/>
          <w:kern w:val="0"/>
          <w:sz w:val="32"/>
          <w:szCs w:val="32"/>
        </w:rPr>
        <w:t>第三方评估</w:t>
      </w:r>
      <w:r w:rsidRPr="00237978">
        <w:rPr>
          <w:rFonts w:ascii="仿宋_GB2312" w:eastAsia="仿宋_GB2312"/>
          <w:kern w:val="0"/>
          <w:sz w:val="32"/>
          <w:szCs w:val="32"/>
        </w:rPr>
        <w:t>机构应当</w:t>
      </w:r>
      <w:r w:rsidRPr="00237978">
        <w:rPr>
          <w:rFonts w:ascii="仿宋_GB2312" w:eastAsia="仿宋_GB2312" w:hint="eastAsia"/>
          <w:kern w:val="0"/>
          <w:sz w:val="32"/>
          <w:szCs w:val="32"/>
        </w:rPr>
        <w:t>选派2名以上</w:t>
      </w:r>
      <w:r w:rsidR="0048566A" w:rsidRPr="00237978">
        <w:rPr>
          <w:rFonts w:ascii="仿宋_GB2312" w:eastAsia="仿宋_GB2312" w:hint="eastAsia"/>
          <w:kern w:val="0"/>
          <w:sz w:val="32"/>
          <w:szCs w:val="32"/>
        </w:rPr>
        <w:t>本单位正式聘用人员担任</w:t>
      </w:r>
      <w:r w:rsidR="0048566A" w:rsidRPr="00237978">
        <w:rPr>
          <w:rFonts w:ascii="仿宋_GB2312" w:eastAsia="仿宋_GB2312"/>
          <w:kern w:val="0"/>
          <w:sz w:val="32"/>
          <w:szCs w:val="32"/>
        </w:rPr>
        <w:t>评估人员</w:t>
      </w:r>
      <w:r w:rsidR="0048566A" w:rsidRPr="00237978">
        <w:rPr>
          <w:rFonts w:ascii="仿宋_GB2312" w:eastAsia="仿宋_GB2312" w:hint="eastAsia"/>
          <w:kern w:val="0"/>
          <w:sz w:val="32"/>
          <w:szCs w:val="32"/>
        </w:rPr>
        <w:t>，</w:t>
      </w:r>
      <w:r w:rsidRPr="00237978">
        <w:rPr>
          <w:rFonts w:ascii="仿宋_GB2312" w:eastAsia="仿宋_GB2312" w:hint="eastAsia"/>
          <w:kern w:val="0"/>
          <w:sz w:val="32"/>
          <w:szCs w:val="32"/>
        </w:rPr>
        <w:t>组成评估小组并指定组长。组长应当具备本办法第</w:t>
      </w:r>
      <w:r w:rsidR="00CF702D" w:rsidRPr="00237978">
        <w:rPr>
          <w:rFonts w:ascii="仿宋_GB2312" w:eastAsia="仿宋_GB2312" w:hint="eastAsia"/>
          <w:kern w:val="0"/>
          <w:sz w:val="32"/>
          <w:szCs w:val="32"/>
        </w:rPr>
        <w:t>十</w:t>
      </w:r>
      <w:r w:rsidRPr="00237978">
        <w:rPr>
          <w:rFonts w:ascii="仿宋_GB2312" w:eastAsia="仿宋_GB2312" w:hint="eastAsia"/>
          <w:kern w:val="0"/>
          <w:sz w:val="32"/>
          <w:szCs w:val="32"/>
        </w:rPr>
        <w:t>条第</w:t>
      </w:r>
      <w:r w:rsidRPr="00237978">
        <w:rPr>
          <w:rFonts w:ascii="仿宋_GB2312" w:eastAsia="仿宋_GB2312"/>
          <w:kern w:val="0"/>
          <w:sz w:val="32"/>
          <w:szCs w:val="32"/>
        </w:rPr>
        <w:t>二款</w:t>
      </w:r>
      <w:r w:rsidRPr="00237978">
        <w:rPr>
          <w:rFonts w:ascii="仿宋_GB2312" w:eastAsia="仿宋_GB2312" w:hint="eastAsia"/>
          <w:kern w:val="0"/>
          <w:sz w:val="32"/>
          <w:szCs w:val="32"/>
        </w:rPr>
        <w:t>第一、二项所列条件之一。</w:t>
      </w:r>
    </w:p>
    <w:p w:rsidR="00626C4F" w:rsidRPr="00626C4F" w:rsidRDefault="00B94209" w:rsidP="00B94209">
      <w:pPr>
        <w:spacing w:line="600" w:lineRule="exact"/>
        <w:ind w:firstLineChars="200" w:firstLine="640"/>
        <w:rPr>
          <w:rFonts w:ascii="仿宋_GB2312" w:eastAsia="仿宋_GB2312"/>
          <w:kern w:val="0"/>
          <w:sz w:val="32"/>
          <w:szCs w:val="32"/>
        </w:rPr>
      </w:pPr>
      <w:r w:rsidRPr="00B94209">
        <w:rPr>
          <w:rFonts w:ascii="黑体" w:eastAsia="黑体" w:hAnsi="黑体" w:hint="eastAsia"/>
          <w:kern w:val="0"/>
          <w:sz w:val="32"/>
          <w:szCs w:val="32"/>
        </w:rPr>
        <w:t>第十</w:t>
      </w:r>
      <w:r w:rsidRPr="00B94209">
        <w:rPr>
          <w:rFonts w:ascii="黑体" w:eastAsia="黑体" w:hAnsi="黑体"/>
          <w:kern w:val="0"/>
          <w:sz w:val="32"/>
          <w:szCs w:val="32"/>
        </w:rPr>
        <w:t>条</w:t>
      </w:r>
      <w:r>
        <w:rPr>
          <w:rFonts w:ascii="仿宋_GB2312" w:eastAsia="仿宋_GB2312" w:hint="eastAsia"/>
          <w:kern w:val="0"/>
          <w:sz w:val="32"/>
          <w:szCs w:val="32"/>
        </w:rPr>
        <w:t xml:space="preserve"> </w:t>
      </w:r>
      <w:r w:rsidR="00626C4F" w:rsidRPr="00626C4F">
        <w:rPr>
          <w:rFonts w:ascii="仿宋_GB2312" w:eastAsia="仿宋_GB2312" w:hint="eastAsia"/>
          <w:kern w:val="0"/>
          <w:sz w:val="32"/>
          <w:szCs w:val="32"/>
        </w:rPr>
        <w:t>第三方评估机构的评估人员应当具备以下条件之一：</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（一）具有全日制大学社会学或社会工作专业本科以上学历，且从事社会调查或评估工作1年以上；</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（二）具有中级以上社会工作师职业资格，且从事社会调查或评估工作1年以上；</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（三）具有全日制大学（儿童）教育学、儿童护理学、儿童医学、儿童心理学本科以上学历，且从事与本专业相关工作2年以上；</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（四）从事心理咨询或婚姻家庭咨询工作2年以上；</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（五）具有律师执业资格，且从事婚姻家庭类法律咨询服务或诉讼2年以上；</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（六）从事婚姻家庭类审判工作2年以上；</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（七）担任人民调解员，从事婚姻家庭类事务调解工作2年以上；</w:t>
      </w:r>
    </w:p>
    <w:p w:rsidR="00046EC9" w:rsidRPr="00046EC9"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（八）从事其他与婚姻、家庭或儿童相关行业2</w:t>
      </w:r>
      <w:r>
        <w:rPr>
          <w:rFonts w:ascii="仿宋_GB2312" w:eastAsia="仿宋_GB2312" w:hint="eastAsia"/>
          <w:kern w:val="0"/>
          <w:sz w:val="32"/>
          <w:szCs w:val="32"/>
        </w:rPr>
        <w:t>年以上并具备相应职业资格</w:t>
      </w:r>
      <w:r w:rsidR="00046EC9" w:rsidRPr="00046EC9">
        <w:rPr>
          <w:rFonts w:ascii="仿宋_GB2312" w:eastAsia="仿宋_GB2312" w:hint="eastAsia"/>
          <w:kern w:val="0"/>
          <w:sz w:val="32"/>
          <w:szCs w:val="32"/>
        </w:rPr>
        <w:t>。</w:t>
      </w:r>
    </w:p>
    <w:p w:rsidR="00046EC9" w:rsidRDefault="00046EC9" w:rsidP="009720E1">
      <w:pPr>
        <w:spacing w:line="60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第十</w:t>
      </w:r>
      <w:r w:rsidR="0048566A">
        <w:rPr>
          <w:rFonts w:ascii="黑体" w:eastAsia="黑体" w:hAnsi="黑体" w:hint="eastAsia"/>
          <w:kern w:val="0"/>
          <w:sz w:val="32"/>
          <w:szCs w:val="32"/>
        </w:rPr>
        <w:t>一</w:t>
      </w:r>
      <w:r w:rsidRPr="00046EC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收养评估进行过程中，由于评估人员离岗等原因无法继续参与评估的，应当选派其他评估人员替补参与评估，已</w:t>
      </w:r>
      <w:r w:rsidR="00626C4F">
        <w:rPr>
          <w:rFonts w:ascii="仿宋_GB2312" w:eastAsia="仿宋_GB2312" w:hint="eastAsia"/>
          <w:kern w:val="0"/>
          <w:sz w:val="32"/>
          <w:szCs w:val="32"/>
        </w:rPr>
        <w:t>开展的收养评估工作继续有效</w:t>
      </w:r>
      <w:r w:rsidR="00D84B86">
        <w:rPr>
          <w:rFonts w:ascii="仿宋_GB2312" w:eastAsia="仿宋_GB2312" w:hint="eastAsia"/>
          <w:kern w:val="0"/>
          <w:sz w:val="32"/>
          <w:szCs w:val="32"/>
        </w:rPr>
        <w:t>。</w:t>
      </w:r>
    </w:p>
    <w:p w:rsidR="00046EC9" w:rsidRPr="00024E24" w:rsidRDefault="00046EC9" w:rsidP="009720E1">
      <w:pPr>
        <w:numPr>
          <w:ilvl w:val="0"/>
          <w:numId w:val="1"/>
        </w:numPr>
        <w:spacing w:beforeLines="50" w:before="156" w:afterLines="50" w:after="156" w:line="600" w:lineRule="exact"/>
        <w:ind w:left="1123" w:hangingChars="351" w:hanging="1123"/>
        <w:jc w:val="center"/>
        <w:rPr>
          <w:rFonts w:ascii="黑体" w:eastAsia="黑体" w:hAnsi="黑体"/>
          <w:sz w:val="32"/>
          <w:szCs w:val="32"/>
        </w:rPr>
      </w:pPr>
      <w:r w:rsidRPr="00046EC9">
        <w:rPr>
          <w:rFonts w:ascii="黑体" w:eastAsia="黑体" w:hAnsi="黑体" w:hint="eastAsia"/>
          <w:sz w:val="32"/>
          <w:szCs w:val="32"/>
        </w:rPr>
        <w:t>可收养儿童</w:t>
      </w:r>
    </w:p>
    <w:p w:rsidR="00626C4F" w:rsidRPr="00626C4F" w:rsidRDefault="00046EC9" w:rsidP="00626C4F">
      <w:pPr>
        <w:spacing w:line="60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第十</w:t>
      </w:r>
      <w:r w:rsidR="0048566A">
        <w:rPr>
          <w:rFonts w:ascii="黑体" w:eastAsia="黑体" w:hAnsi="黑体" w:hint="eastAsia"/>
          <w:kern w:val="0"/>
          <w:sz w:val="32"/>
          <w:szCs w:val="32"/>
        </w:rPr>
        <w:t>二</w:t>
      </w:r>
      <w:r w:rsidRPr="00046EC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以下儿童可被收养：</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 xml:space="preserve">（一）福利机构抚养的查找不到生父母的打拐解救儿童、弃婴（儿）和孤儿； </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（二）生父母有特殊困难无力抚养的子女、监护人监护的孤儿、三代以内同辈旁系血亲的子女、继子女，生父母</w:t>
      </w:r>
      <w:r w:rsidRPr="00626C4F">
        <w:rPr>
          <w:rFonts w:ascii="仿宋_GB2312" w:eastAsia="仿宋_GB2312"/>
          <w:kern w:val="0"/>
          <w:sz w:val="32"/>
          <w:szCs w:val="32"/>
        </w:rPr>
        <w:t>或</w:t>
      </w:r>
      <w:r w:rsidRPr="00626C4F">
        <w:rPr>
          <w:rFonts w:ascii="仿宋_GB2312" w:eastAsia="仿宋_GB2312" w:hint="eastAsia"/>
          <w:kern w:val="0"/>
          <w:sz w:val="32"/>
          <w:szCs w:val="32"/>
        </w:rPr>
        <w:t>监护人同意送养的；</w:t>
      </w:r>
    </w:p>
    <w:p w:rsidR="00046EC9" w:rsidRPr="00046EC9"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（三）非福利机构抚养的查找不到生父母的弃婴（儿）。</w:t>
      </w:r>
    </w:p>
    <w:p w:rsidR="00626C4F" w:rsidRPr="00626C4F" w:rsidRDefault="00046EC9" w:rsidP="00626C4F">
      <w:pPr>
        <w:spacing w:line="60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第十</w:t>
      </w:r>
      <w:r w:rsidR="0048566A">
        <w:rPr>
          <w:rFonts w:ascii="黑体" w:eastAsia="黑体" w:hAnsi="黑体" w:hint="eastAsia"/>
          <w:kern w:val="0"/>
          <w:sz w:val="32"/>
          <w:szCs w:val="32"/>
        </w:rPr>
        <w:t>三</w:t>
      </w:r>
      <w:r w:rsidRPr="00046EC9">
        <w:rPr>
          <w:rFonts w:ascii="黑体" w:eastAsia="黑体" w:hAnsi="黑体" w:hint="eastAsia"/>
          <w:kern w:val="0"/>
          <w:sz w:val="32"/>
          <w:szCs w:val="32"/>
        </w:rPr>
        <w:t>条</w:t>
      </w:r>
      <w:r w:rsidR="001D28EE">
        <w:rPr>
          <w:rFonts w:ascii="黑体" w:eastAsia="黑体" w:hAnsi="黑体" w:hint="eastAsia"/>
          <w:kern w:val="0"/>
          <w:sz w:val="32"/>
          <w:szCs w:val="32"/>
        </w:rPr>
        <w:t xml:space="preserve"> </w:t>
      </w:r>
      <w:r w:rsidR="001D28EE" w:rsidRPr="001D28EE">
        <w:rPr>
          <w:rFonts w:ascii="仿宋_GB2312" w:eastAsia="仿宋_GB2312" w:hint="eastAsia"/>
          <w:kern w:val="0"/>
          <w:sz w:val="32"/>
          <w:szCs w:val="32"/>
        </w:rPr>
        <w:t>公安机关应当将解救的被拐卖儿童以及公民发现并在第一时间报案的弃婴送交儿童捡拾地或打拐儿童解救地设区市儿童福利机构抚养。同时要采集血样录入全国打拐DNA信息库比对，并根据儿童身份类别，出具下列证明材料。</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（一）该儿童系弃婴（儿）的，出具《捡拾弃婴（儿童）报案证明》（附件1）、《暂时未查找到生父母或其他监护人证明》（弃婴）（附件2）和《全国打拐DNA信息库比对证明》（附件3）；</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（二）该儿童系打拐解救儿童的，出具《暂时未查找到生父母或其他监护人证明》（打拐解救儿童）（附件4）和《被拐儿童身份证明》（附件5），并签发《打拐解救儿童临时照料通知书》（附件6）。</w:t>
      </w:r>
    </w:p>
    <w:p w:rsidR="00046EC9" w:rsidRPr="00046EC9"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从被拐儿童被送交儿童福利机构之日起满12个月，公安机关未能查找到儿童生父母或其他监护人的，应当向儿童福利机构出具《查找不到生父母或其他监护人证明》（附件7）、《全国打拐DNA</w:t>
      </w:r>
      <w:r>
        <w:rPr>
          <w:rFonts w:ascii="仿宋_GB2312" w:eastAsia="仿宋_GB2312" w:hint="eastAsia"/>
          <w:kern w:val="0"/>
          <w:sz w:val="32"/>
          <w:szCs w:val="32"/>
        </w:rPr>
        <w:t>信息库比对证明》</w:t>
      </w:r>
      <w:r w:rsidR="00046EC9" w:rsidRPr="00046EC9">
        <w:rPr>
          <w:rFonts w:ascii="仿宋_GB2312" w:eastAsia="仿宋_GB2312" w:hint="eastAsia"/>
          <w:kern w:val="0"/>
          <w:sz w:val="32"/>
          <w:szCs w:val="32"/>
        </w:rPr>
        <w:t>。</w:t>
      </w:r>
    </w:p>
    <w:p w:rsidR="001D28EE" w:rsidRPr="001D28EE" w:rsidRDefault="00046EC9" w:rsidP="001D28EE">
      <w:pPr>
        <w:spacing w:line="60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第十</w:t>
      </w:r>
      <w:r w:rsidR="0048566A">
        <w:rPr>
          <w:rFonts w:ascii="黑体" w:eastAsia="黑体" w:hAnsi="黑体" w:hint="eastAsia"/>
          <w:kern w:val="0"/>
          <w:sz w:val="32"/>
          <w:szCs w:val="32"/>
        </w:rPr>
        <w:t>四</w:t>
      </w:r>
      <w:r w:rsidRPr="00046EC9">
        <w:rPr>
          <w:rFonts w:ascii="黑体" w:eastAsia="黑体" w:hAnsi="黑体" w:hint="eastAsia"/>
          <w:kern w:val="0"/>
          <w:sz w:val="32"/>
          <w:szCs w:val="32"/>
        </w:rPr>
        <w:t>条</w:t>
      </w:r>
      <w:r w:rsidR="001D28EE">
        <w:rPr>
          <w:rFonts w:ascii="黑体" w:eastAsia="黑体" w:hAnsi="黑体" w:hint="eastAsia"/>
          <w:kern w:val="0"/>
          <w:sz w:val="32"/>
          <w:szCs w:val="32"/>
        </w:rPr>
        <w:t xml:space="preserve"> </w:t>
      </w:r>
      <w:r w:rsidR="001D28EE" w:rsidRPr="001D28EE">
        <w:rPr>
          <w:rFonts w:ascii="仿宋_GB2312" w:eastAsia="仿宋_GB2312" w:hint="eastAsia"/>
          <w:kern w:val="0"/>
          <w:sz w:val="32"/>
          <w:szCs w:val="32"/>
        </w:rPr>
        <w:t>已私自收留弃婴的，收留人有收养意愿且符合《中华人民共和国收养法》及相关法律政策规定的，依法办理收养登记。收留人有收养意愿但不符合相关法律政策规定的，收留人常住户口所在地的乡（镇）人民政府、街道办事处应当动员其</w:t>
      </w:r>
      <w:r w:rsidR="001D28EE" w:rsidRPr="00DD29F8">
        <w:rPr>
          <w:rFonts w:ascii="仿宋_GB2312" w:eastAsia="仿宋_GB2312" w:hint="eastAsia"/>
          <w:kern w:val="0"/>
          <w:sz w:val="32"/>
          <w:szCs w:val="32"/>
        </w:rPr>
        <w:t>将弃婴送交当地市级儿</w:t>
      </w:r>
      <w:r w:rsidR="001D28EE" w:rsidRPr="001D28EE">
        <w:rPr>
          <w:rFonts w:ascii="仿宋_GB2312" w:eastAsia="仿宋_GB2312" w:hint="eastAsia"/>
          <w:kern w:val="0"/>
          <w:sz w:val="32"/>
          <w:szCs w:val="32"/>
        </w:rPr>
        <w:t>童福利机构抚养</w:t>
      </w:r>
      <w:r w:rsidR="001D28EE">
        <w:rPr>
          <w:rFonts w:ascii="仿宋_GB2312" w:eastAsia="仿宋_GB2312" w:hint="eastAsia"/>
          <w:kern w:val="0"/>
          <w:sz w:val="32"/>
          <w:szCs w:val="32"/>
        </w:rPr>
        <w:t>。</w:t>
      </w:r>
    </w:p>
    <w:p w:rsidR="001D28EE" w:rsidRDefault="001D28EE" w:rsidP="009720E1">
      <w:pPr>
        <w:spacing w:line="600" w:lineRule="exact"/>
        <w:ind w:firstLineChars="200" w:firstLine="640"/>
        <w:rPr>
          <w:rFonts w:ascii="仿宋_GB2312" w:eastAsia="仿宋_GB2312"/>
          <w:kern w:val="0"/>
          <w:sz w:val="32"/>
          <w:szCs w:val="32"/>
        </w:rPr>
      </w:pPr>
      <w:r w:rsidRPr="001D28EE">
        <w:rPr>
          <w:rFonts w:ascii="黑体" w:eastAsia="黑体" w:hAnsi="黑体" w:hint="eastAsia"/>
          <w:kern w:val="0"/>
          <w:sz w:val="32"/>
          <w:szCs w:val="32"/>
        </w:rPr>
        <w:t>第</w:t>
      </w:r>
      <w:r w:rsidRPr="001D28EE">
        <w:rPr>
          <w:rFonts w:ascii="黑体" w:eastAsia="黑体" w:hAnsi="黑体"/>
          <w:kern w:val="0"/>
          <w:sz w:val="32"/>
          <w:szCs w:val="32"/>
        </w:rPr>
        <w:t>十</w:t>
      </w:r>
      <w:r w:rsidR="0048566A">
        <w:rPr>
          <w:rFonts w:ascii="黑体" w:eastAsia="黑体" w:hAnsi="黑体" w:hint="eastAsia"/>
          <w:kern w:val="0"/>
          <w:sz w:val="32"/>
          <w:szCs w:val="32"/>
        </w:rPr>
        <w:t>五</w:t>
      </w:r>
      <w:r w:rsidRPr="001D28EE">
        <w:rPr>
          <w:rFonts w:ascii="黑体" w:eastAsia="黑体" w:hAnsi="黑体"/>
          <w:kern w:val="0"/>
          <w:sz w:val="32"/>
          <w:szCs w:val="32"/>
        </w:rPr>
        <w:t>条</w:t>
      </w:r>
      <w:r>
        <w:rPr>
          <w:rFonts w:ascii="仿宋_GB2312" w:eastAsia="仿宋_GB2312" w:hint="eastAsia"/>
          <w:kern w:val="0"/>
          <w:sz w:val="32"/>
          <w:szCs w:val="32"/>
        </w:rPr>
        <w:t xml:space="preserve"> </w:t>
      </w:r>
      <w:r w:rsidRPr="001D28EE">
        <w:rPr>
          <w:rFonts w:ascii="仿宋_GB2312" w:eastAsia="仿宋_GB2312" w:hint="eastAsia"/>
          <w:kern w:val="0"/>
          <w:sz w:val="32"/>
          <w:szCs w:val="32"/>
        </w:rPr>
        <w:t>公安部门移交的弃婴（儿）或查找不到生父母的打拐解救儿童手续齐全的，儿童福利机构应当及时办理入院手续并申报户口。公安机关应当按照我省有关规定办理落户手续</w:t>
      </w:r>
      <w:r>
        <w:rPr>
          <w:rFonts w:ascii="仿宋_GB2312" w:eastAsia="仿宋_GB2312" w:hint="eastAsia"/>
          <w:kern w:val="0"/>
          <w:sz w:val="32"/>
          <w:szCs w:val="32"/>
        </w:rPr>
        <w:t>。</w:t>
      </w:r>
    </w:p>
    <w:p w:rsidR="00046EC9" w:rsidRPr="00046EC9" w:rsidRDefault="00046EC9" w:rsidP="009720E1">
      <w:pPr>
        <w:spacing w:line="60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第十</w:t>
      </w:r>
      <w:r w:rsidR="0048566A">
        <w:rPr>
          <w:rFonts w:ascii="黑体" w:eastAsia="黑体" w:hAnsi="黑体" w:hint="eastAsia"/>
          <w:kern w:val="0"/>
          <w:sz w:val="32"/>
          <w:szCs w:val="32"/>
        </w:rPr>
        <w:t>六</w:t>
      </w:r>
      <w:r w:rsidRPr="00046EC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可收养儿童信息应当录入山东省儿童收养信息系统（以下简称信息系统）。</w:t>
      </w:r>
    </w:p>
    <w:p w:rsidR="00626C4F" w:rsidRPr="00626C4F" w:rsidRDefault="00046EC9" w:rsidP="00626C4F">
      <w:pPr>
        <w:spacing w:line="60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第十</w:t>
      </w:r>
      <w:r w:rsidR="0048566A">
        <w:rPr>
          <w:rFonts w:ascii="黑体" w:eastAsia="黑体" w:hAnsi="黑体" w:hint="eastAsia"/>
          <w:kern w:val="0"/>
          <w:sz w:val="32"/>
          <w:szCs w:val="32"/>
        </w:rPr>
        <w:t>七</w:t>
      </w:r>
      <w:r w:rsidRPr="00046EC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本办法第十</w:t>
      </w:r>
      <w:r w:rsidR="0048566A">
        <w:rPr>
          <w:rFonts w:ascii="仿宋_GB2312" w:eastAsia="仿宋_GB2312" w:hint="eastAsia"/>
          <w:kern w:val="0"/>
          <w:sz w:val="32"/>
          <w:szCs w:val="32"/>
        </w:rPr>
        <w:t>二</w:t>
      </w:r>
      <w:r w:rsidR="00626C4F" w:rsidRPr="00626C4F">
        <w:rPr>
          <w:rFonts w:ascii="仿宋_GB2312" w:eastAsia="仿宋_GB2312" w:hint="eastAsia"/>
          <w:kern w:val="0"/>
          <w:sz w:val="32"/>
          <w:szCs w:val="32"/>
        </w:rPr>
        <w:t>条第一项所列儿童信息，由抚养该儿童的福利机构录入信息系统；</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本办法第十</w:t>
      </w:r>
      <w:r w:rsidR="0048566A">
        <w:rPr>
          <w:rFonts w:ascii="仿宋_GB2312" w:eastAsia="仿宋_GB2312" w:hint="eastAsia"/>
          <w:kern w:val="0"/>
          <w:sz w:val="32"/>
          <w:szCs w:val="32"/>
        </w:rPr>
        <w:t>二</w:t>
      </w:r>
      <w:r w:rsidRPr="00626C4F">
        <w:rPr>
          <w:rFonts w:ascii="仿宋_GB2312" w:eastAsia="仿宋_GB2312" w:hint="eastAsia"/>
          <w:kern w:val="0"/>
          <w:sz w:val="32"/>
          <w:szCs w:val="32"/>
        </w:rPr>
        <w:t>条第二项所列儿童信息，由被收养人生父母或者监护人常住户口所在地县级民政部门收养登记机关录入信息系统；</w:t>
      </w:r>
    </w:p>
    <w:p w:rsidR="00046EC9" w:rsidRPr="00046EC9"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本办法第十</w:t>
      </w:r>
      <w:r w:rsidR="0048566A">
        <w:rPr>
          <w:rFonts w:ascii="仿宋_GB2312" w:eastAsia="仿宋_GB2312" w:hint="eastAsia"/>
          <w:kern w:val="0"/>
          <w:sz w:val="32"/>
          <w:szCs w:val="32"/>
        </w:rPr>
        <w:t>二</w:t>
      </w:r>
      <w:r w:rsidRPr="00626C4F">
        <w:rPr>
          <w:rFonts w:ascii="仿宋_GB2312" w:eastAsia="仿宋_GB2312" w:hint="eastAsia"/>
          <w:kern w:val="0"/>
          <w:sz w:val="32"/>
          <w:szCs w:val="32"/>
        </w:rPr>
        <w:t>条第三</w:t>
      </w:r>
      <w:r w:rsidRPr="00626C4F">
        <w:rPr>
          <w:rFonts w:ascii="仿宋_GB2312" w:eastAsia="仿宋_GB2312"/>
          <w:kern w:val="0"/>
          <w:sz w:val="32"/>
          <w:szCs w:val="32"/>
        </w:rPr>
        <w:t>项</w:t>
      </w:r>
      <w:r w:rsidRPr="00626C4F">
        <w:rPr>
          <w:rFonts w:ascii="仿宋_GB2312" w:eastAsia="仿宋_GB2312" w:hint="eastAsia"/>
          <w:kern w:val="0"/>
          <w:sz w:val="32"/>
          <w:szCs w:val="32"/>
        </w:rPr>
        <w:t>所列儿</w:t>
      </w:r>
      <w:r>
        <w:rPr>
          <w:rFonts w:ascii="仿宋_GB2312" w:eastAsia="仿宋_GB2312" w:hint="eastAsia"/>
          <w:kern w:val="0"/>
          <w:sz w:val="32"/>
          <w:szCs w:val="32"/>
        </w:rPr>
        <w:t>童信息，由弃婴和儿童发现地县级民政部门收养登记机关录入信息系统</w:t>
      </w:r>
      <w:r w:rsidR="00046EC9" w:rsidRPr="00046EC9">
        <w:rPr>
          <w:rFonts w:ascii="仿宋_GB2312" w:eastAsia="仿宋_GB2312" w:hint="eastAsia"/>
          <w:kern w:val="0"/>
          <w:sz w:val="32"/>
          <w:szCs w:val="32"/>
        </w:rPr>
        <w:t>。</w:t>
      </w:r>
    </w:p>
    <w:p w:rsidR="00046EC9" w:rsidRPr="00046EC9" w:rsidRDefault="00046EC9" w:rsidP="009720E1">
      <w:pPr>
        <w:spacing w:line="60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第十</w:t>
      </w:r>
      <w:r w:rsidR="0048566A">
        <w:rPr>
          <w:rFonts w:ascii="黑体" w:eastAsia="黑体" w:hAnsi="黑体" w:hint="eastAsia"/>
          <w:kern w:val="0"/>
          <w:sz w:val="32"/>
          <w:szCs w:val="32"/>
        </w:rPr>
        <w:t>八</w:t>
      </w:r>
      <w:r w:rsidRPr="00046EC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儿童福利机构抚养的查找不到生父母的打拐解</w:t>
      </w:r>
      <w:r w:rsidR="00626C4F">
        <w:rPr>
          <w:rFonts w:ascii="仿宋_GB2312" w:eastAsia="仿宋_GB2312" w:hint="eastAsia"/>
          <w:kern w:val="0"/>
          <w:sz w:val="32"/>
          <w:szCs w:val="32"/>
        </w:rPr>
        <w:t>救儿童、弃婴（儿）信息录入前，儿童福利机构应当公告查找其生父母</w:t>
      </w:r>
      <w:r w:rsidRPr="00046EC9">
        <w:rPr>
          <w:rFonts w:ascii="仿宋_GB2312" w:eastAsia="仿宋_GB2312" w:hint="eastAsia"/>
          <w:kern w:val="0"/>
          <w:sz w:val="32"/>
          <w:szCs w:val="32"/>
        </w:rPr>
        <w:t>。</w:t>
      </w:r>
    </w:p>
    <w:p w:rsidR="00626C4F" w:rsidRPr="00626C4F" w:rsidRDefault="00046EC9" w:rsidP="00626C4F">
      <w:pPr>
        <w:spacing w:line="60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第十</w:t>
      </w:r>
      <w:r w:rsidR="0048566A">
        <w:rPr>
          <w:rFonts w:ascii="黑体" w:eastAsia="黑体" w:hAnsi="黑体" w:hint="eastAsia"/>
          <w:kern w:val="0"/>
          <w:sz w:val="32"/>
          <w:szCs w:val="32"/>
        </w:rPr>
        <w:t>九</w:t>
      </w:r>
      <w:r w:rsidRPr="00046EC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以下儿童信息通过信息系统向社会公众发布：</w:t>
      </w:r>
    </w:p>
    <w:p w:rsidR="00626C4F" w:rsidRP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（一）本办法第十</w:t>
      </w:r>
      <w:r w:rsidR="0048566A">
        <w:rPr>
          <w:rFonts w:ascii="仿宋_GB2312" w:eastAsia="仿宋_GB2312" w:hint="eastAsia"/>
          <w:kern w:val="0"/>
          <w:sz w:val="32"/>
          <w:szCs w:val="32"/>
        </w:rPr>
        <w:t>二</w:t>
      </w:r>
      <w:r w:rsidRPr="00626C4F">
        <w:rPr>
          <w:rFonts w:ascii="仿宋_GB2312" w:eastAsia="仿宋_GB2312" w:hint="eastAsia"/>
          <w:kern w:val="0"/>
          <w:sz w:val="32"/>
          <w:szCs w:val="32"/>
        </w:rPr>
        <w:t>条第一项所列儿童，儿童福利机构委托寄养、寄养人有收养意愿且符合收养条件的除外；</w:t>
      </w:r>
    </w:p>
    <w:p w:rsidR="00046EC9"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（二）本办法第十</w:t>
      </w:r>
      <w:r w:rsidR="0048566A">
        <w:rPr>
          <w:rFonts w:ascii="仿宋_GB2312" w:eastAsia="仿宋_GB2312" w:hint="eastAsia"/>
          <w:kern w:val="0"/>
          <w:sz w:val="32"/>
          <w:szCs w:val="32"/>
        </w:rPr>
        <w:t>二</w:t>
      </w:r>
      <w:r w:rsidRPr="00626C4F">
        <w:rPr>
          <w:rFonts w:ascii="仿宋_GB2312" w:eastAsia="仿宋_GB2312" w:hint="eastAsia"/>
          <w:kern w:val="0"/>
          <w:sz w:val="32"/>
          <w:szCs w:val="32"/>
        </w:rPr>
        <w:t>条第二项所列儿童，送养人同意向社</w:t>
      </w:r>
      <w:r>
        <w:rPr>
          <w:rFonts w:ascii="仿宋_GB2312" w:eastAsia="仿宋_GB2312" w:hint="eastAsia"/>
          <w:kern w:val="0"/>
          <w:sz w:val="32"/>
          <w:szCs w:val="32"/>
        </w:rPr>
        <w:t>会公众发布的</w:t>
      </w:r>
      <w:r w:rsidR="00046EC9" w:rsidRPr="00046EC9">
        <w:rPr>
          <w:rFonts w:ascii="仿宋_GB2312" w:eastAsia="仿宋_GB2312" w:hint="eastAsia"/>
          <w:kern w:val="0"/>
          <w:sz w:val="32"/>
          <w:szCs w:val="32"/>
        </w:rPr>
        <w:t>。</w:t>
      </w:r>
    </w:p>
    <w:p w:rsidR="00046EC9" w:rsidRPr="00046EC9" w:rsidRDefault="00046EC9" w:rsidP="009720E1">
      <w:pPr>
        <w:numPr>
          <w:ilvl w:val="0"/>
          <w:numId w:val="1"/>
        </w:numPr>
        <w:spacing w:beforeLines="50" w:before="156" w:afterLines="50" w:after="156" w:line="600" w:lineRule="exact"/>
        <w:ind w:left="1123" w:hangingChars="351" w:hanging="1123"/>
        <w:jc w:val="center"/>
        <w:rPr>
          <w:rFonts w:ascii="黑体" w:eastAsia="黑体" w:hAnsi="黑体"/>
          <w:sz w:val="32"/>
          <w:szCs w:val="32"/>
        </w:rPr>
      </w:pPr>
      <w:r w:rsidRPr="00046EC9">
        <w:rPr>
          <w:rFonts w:ascii="黑体" w:eastAsia="黑体" w:hAnsi="黑体" w:hint="eastAsia"/>
          <w:sz w:val="32"/>
          <w:szCs w:val="32"/>
        </w:rPr>
        <w:t>收养申请</w:t>
      </w:r>
    </w:p>
    <w:p w:rsidR="00626C4F" w:rsidRDefault="00046EC9" w:rsidP="009720E1">
      <w:pPr>
        <w:spacing w:line="600" w:lineRule="exact"/>
        <w:ind w:firstLineChars="200" w:firstLine="640"/>
        <w:rPr>
          <w:rFonts w:ascii="仿宋_GB2312" w:eastAsia="仿宋_GB2312"/>
          <w:kern w:val="0"/>
          <w:sz w:val="32"/>
          <w:szCs w:val="32"/>
        </w:rPr>
      </w:pPr>
      <w:r w:rsidRPr="00046EC9">
        <w:rPr>
          <w:rFonts w:ascii="黑体" w:eastAsia="黑体" w:hAnsi="黑体" w:hint="eastAsia"/>
          <w:sz w:val="32"/>
          <w:szCs w:val="32"/>
        </w:rPr>
        <w:t>第</w:t>
      </w:r>
      <w:r w:rsidR="0048566A">
        <w:rPr>
          <w:rFonts w:ascii="黑体" w:eastAsia="黑体" w:hAnsi="黑体" w:hint="eastAsia"/>
          <w:sz w:val="32"/>
          <w:szCs w:val="32"/>
        </w:rPr>
        <w:t>二十</w:t>
      </w:r>
      <w:r w:rsidRPr="00046EC9">
        <w:rPr>
          <w:rFonts w:ascii="黑体" w:eastAsia="黑体" w:hAnsi="黑体" w:hint="eastAsia"/>
          <w:sz w:val="32"/>
          <w:szCs w:val="32"/>
        </w:rPr>
        <w:t>条</w:t>
      </w:r>
      <w:r w:rsidR="00626C4F">
        <w:rPr>
          <w:rFonts w:ascii="黑体" w:eastAsia="黑体" w:hAnsi="黑体" w:hint="eastAsia"/>
          <w:sz w:val="32"/>
          <w:szCs w:val="32"/>
        </w:rPr>
        <w:t xml:space="preserve"> </w:t>
      </w:r>
      <w:r w:rsidR="00626C4F" w:rsidRPr="00626C4F">
        <w:rPr>
          <w:rFonts w:ascii="仿宋_GB2312" w:eastAsia="仿宋_GB2312" w:hint="eastAsia"/>
          <w:kern w:val="0"/>
          <w:sz w:val="32"/>
          <w:szCs w:val="32"/>
        </w:rPr>
        <w:t>收养申请人应当登陆信息系统、实名注册并填报收养意愿。</w:t>
      </w:r>
    </w:p>
    <w:p w:rsidR="00626C4F" w:rsidRPr="00626C4F" w:rsidRDefault="00046EC9" w:rsidP="00626C4F">
      <w:pPr>
        <w:spacing w:line="600" w:lineRule="exact"/>
        <w:ind w:firstLineChars="200" w:firstLine="640"/>
        <w:rPr>
          <w:rFonts w:ascii="仿宋_GB2312" w:eastAsia="仿宋_GB2312"/>
          <w:kern w:val="0"/>
          <w:sz w:val="32"/>
          <w:szCs w:val="32"/>
        </w:rPr>
      </w:pPr>
      <w:r w:rsidRPr="00046EC9">
        <w:rPr>
          <w:rFonts w:ascii="黑体" w:eastAsia="黑体" w:hAnsi="黑体" w:hint="eastAsia"/>
          <w:sz w:val="32"/>
          <w:szCs w:val="32"/>
        </w:rPr>
        <w:t>第</w:t>
      </w:r>
      <w:r w:rsidR="001D28EE">
        <w:rPr>
          <w:rFonts w:ascii="黑体" w:eastAsia="黑体" w:hAnsi="黑体" w:hint="eastAsia"/>
          <w:sz w:val="32"/>
          <w:szCs w:val="32"/>
        </w:rPr>
        <w:t>二十</w:t>
      </w:r>
      <w:r w:rsidR="0048566A">
        <w:rPr>
          <w:rFonts w:ascii="黑体" w:eastAsia="黑体" w:hAnsi="黑体" w:hint="eastAsia"/>
          <w:sz w:val="32"/>
          <w:szCs w:val="32"/>
        </w:rPr>
        <w:t>一</w:t>
      </w:r>
      <w:r w:rsidRPr="00046EC9">
        <w:rPr>
          <w:rFonts w:ascii="黑体" w:eastAsia="黑体" w:hAnsi="黑体" w:hint="eastAsia"/>
          <w:sz w:val="32"/>
          <w:szCs w:val="32"/>
        </w:rPr>
        <w:t>条</w:t>
      </w:r>
      <w:r w:rsidR="00626C4F">
        <w:rPr>
          <w:rFonts w:ascii="黑体" w:eastAsia="黑体" w:hAnsi="黑体" w:hint="eastAsia"/>
          <w:sz w:val="32"/>
          <w:szCs w:val="32"/>
        </w:rPr>
        <w:t xml:space="preserve"> </w:t>
      </w:r>
      <w:r w:rsidR="00626C4F" w:rsidRPr="00626C4F">
        <w:rPr>
          <w:rFonts w:ascii="仿宋_GB2312" w:eastAsia="仿宋_GB2312" w:hint="eastAsia"/>
          <w:kern w:val="0"/>
          <w:sz w:val="32"/>
          <w:szCs w:val="32"/>
        </w:rPr>
        <w:t>收养申请人可以网上查询儿童信息并选定意向收养儿童。儿童被选定后，信息发布终止。</w:t>
      </w:r>
    </w:p>
    <w:p w:rsidR="00046EC9" w:rsidRPr="00046EC9"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选定意向收养</w:t>
      </w:r>
      <w:r w:rsidRPr="00626C4F">
        <w:rPr>
          <w:rFonts w:ascii="仿宋_GB2312" w:eastAsia="仿宋_GB2312"/>
          <w:kern w:val="0"/>
          <w:sz w:val="32"/>
          <w:szCs w:val="32"/>
        </w:rPr>
        <w:t>儿童</w:t>
      </w:r>
      <w:r w:rsidRPr="00626C4F">
        <w:rPr>
          <w:rFonts w:ascii="仿宋_GB2312" w:eastAsia="仿宋_GB2312" w:hint="eastAsia"/>
          <w:kern w:val="0"/>
          <w:sz w:val="32"/>
          <w:szCs w:val="32"/>
        </w:rPr>
        <w:t>后，收养申请人由于自身原因主动或自动放弃收养的，</w:t>
      </w:r>
      <w:proofErr w:type="gramStart"/>
      <w:r w:rsidRPr="00626C4F">
        <w:rPr>
          <w:rFonts w:ascii="仿宋_GB2312" w:eastAsia="仿宋_GB2312" w:hint="eastAsia"/>
          <w:kern w:val="0"/>
          <w:sz w:val="32"/>
          <w:szCs w:val="32"/>
        </w:rPr>
        <w:t>自放弃</w:t>
      </w:r>
      <w:proofErr w:type="gramEnd"/>
      <w:r w:rsidRPr="00626C4F">
        <w:rPr>
          <w:rFonts w:ascii="仿宋_GB2312" w:eastAsia="仿宋_GB2312" w:hint="eastAsia"/>
          <w:kern w:val="0"/>
          <w:sz w:val="32"/>
          <w:szCs w:val="32"/>
        </w:rPr>
        <w:t>之日起12</w:t>
      </w:r>
      <w:r>
        <w:rPr>
          <w:rFonts w:ascii="仿宋_GB2312" w:eastAsia="仿宋_GB2312" w:hint="eastAsia"/>
          <w:kern w:val="0"/>
          <w:sz w:val="32"/>
          <w:szCs w:val="32"/>
        </w:rPr>
        <w:t>个月内不得再次申请收养公开发布信息的儿童</w:t>
      </w:r>
      <w:r w:rsidR="00046EC9" w:rsidRPr="00046EC9">
        <w:rPr>
          <w:rFonts w:ascii="仿宋_GB2312" w:eastAsia="仿宋_GB2312" w:hint="eastAsia"/>
          <w:kern w:val="0"/>
          <w:sz w:val="32"/>
          <w:szCs w:val="32"/>
        </w:rPr>
        <w:t>。</w:t>
      </w:r>
    </w:p>
    <w:p w:rsidR="00046EC9" w:rsidRPr="00626C4F" w:rsidRDefault="00046EC9" w:rsidP="00626C4F">
      <w:pPr>
        <w:spacing w:line="600" w:lineRule="exact"/>
        <w:ind w:firstLineChars="200" w:firstLine="640"/>
        <w:rPr>
          <w:rFonts w:ascii="仿宋_GB2312" w:eastAsia="仿宋_GB2312"/>
          <w:kern w:val="0"/>
          <w:sz w:val="32"/>
          <w:szCs w:val="32"/>
        </w:rPr>
      </w:pPr>
      <w:r w:rsidRPr="00046EC9">
        <w:rPr>
          <w:rFonts w:ascii="黑体" w:eastAsia="黑体" w:hAnsi="黑体" w:hint="eastAsia"/>
          <w:sz w:val="32"/>
          <w:szCs w:val="32"/>
        </w:rPr>
        <w:t>第二十</w:t>
      </w:r>
      <w:r w:rsidR="0048566A">
        <w:rPr>
          <w:rFonts w:ascii="黑体" w:eastAsia="黑体" w:hAnsi="黑体" w:hint="eastAsia"/>
          <w:sz w:val="32"/>
          <w:szCs w:val="32"/>
        </w:rPr>
        <w:t>二</w:t>
      </w:r>
      <w:r w:rsidRPr="00046EC9">
        <w:rPr>
          <w:rFonts w:ascii="黑体" w:eastAsia="黑体" w:hAnsi="黑体" w:hint="eastAsia"/>
          <w:sz w:val="32"/>
          <w:szCs w:val="32"/>
        </w:rPr>
        <w:t>条</w:t>
      </w:r>
      <w:r w:rsidR="00626C4F">
        <w:rPr>
          <w:rFonts w:ascii="黑体" w:eastAsia="黑体" w:hAnsi="黑体" w:hint="eastAsia"/>
          <w:sz w:val="32"/>
          <w:szCs w:val="32"/>
        </w:rPr>
        <w:t xml:space="preserve"> </w:t>
      </w:r>
      <w:r w:rsidR="00626C4F" w:rsidRPr="00626C4F">
        <w:rPr>
          <w:rFonts w:ascii="仿宋_GB2312" w:eastAsia="仿宋_GB2312" w:hint="eastAsia"/>
          <w:kern w:val="0"/>
          <w:sz w:val="32"/>
          <w:szCs w:val="32"/>
        </w:rPr>
        <w:t>收养申请人应当在选定意向儿童后5个工作日内，通过信息系统完成《中华人民共和国收养法》和《中国公民收养子女登记办法》规定的证件和证明材料的提交，逾期视为自动放弃收养。</w:t>
      </w:r>
    </w:p>
    <w:p w:rsidR="00046EC9" w:rsidRPr="00046EC9" w:rsidRDefault="00046EC9" w:rsidP="009720E1">
      <w:pPr>
        <w:spacing w:line="600" w:lineRule="exact"/>
        <w:ind w:firstLineChars="200" w:firstLine="640"/>
        <w:rPr>
          <w:rFonts w:ascii="仿宋_GB2312" w:eastAsia="仿宋_GB2312"/>
          <w:kern w:val="0"/>
          <w:sz w:val="32"/>
          <w:szCs w:val="32"/>
        </w:rPr>
      </w:pPr>
      <w:r w:rsidRPr="00046EC9">
        <w:rPr>
          <w:rFonts w:ascii="黑体" w:eastAsia="黑体" w:hAnsi="黑体" w:hint="eastAsia"/>
          <w:sz w:val="32"/>
          <w:szCs w:val="32"/>
        </w:rPr>
        <w:t>第二十</w:t>
      </w:r>
      <w:r w:rsidR="0048566A">
        <w:rPr>
          <w:rFonts w:ascii="黑体" w:eastAsia="黑体" w:hAnsi="黑体" w:hint="eastAsia"/>
          <w:sz w:val="32"/>
          <w:szCs w:val="32"/>
        </w:rPr>
        <w:t>三</w:t>
      </w:r>
      <w:r w:rsidRPr="00046EC9">
        <w:rPr>
          <w:rFonts w:ascii="黑体" w:eastAsia="黑体" w:hAnsi="黑体" w:hint="eastAsia"/>
          <w:sz w:val="32"/>
          <w:szCs w:val="32"/>
        </w:rPr>
        <w:t>条</w:t>
      </w:r>
      <w:r w:rsidR="00626C4F">
        <w:rPr>
          <w:rFonts w:ascii="黑体" w:eastAsia="黑体" w:hAnsi="黑体" w:hint="eastAsia"/>
          <w:sz w:val="32"/>
          <w:szCs w:val="32"/>
        </w:rPr>
        <w:t xml:space="preserve"> </w:t>
      </w:r>
      <w:r w:rsidR="00626C4F" w:rsidRPr="00626C4F">
        <w:rPr>
          <w:rFonts w:ascii="仿宋_GB2312" w:eastAsia="仿宋_GB2312" w:hint="eastAsia"/>
          <w:kern w:val="0"/>
          <w:sz w:val="32"/>
          <w:szCs w:val="32"/>
        </w:rPr>
        <w:t>收养登记机关自收养申请人证件和证明材料提交期限届满之日起5个工作日内完成网上初审。</w:t>
      </w:r>
    </w:p>
    <w:p w:rsidR="00626C4F" w:rsidRPr="00626C4F" w:rsidRDefault="00046EC9" w:rsidP="00626C4F">
      <w:pPr>
        <w:spacing w:line="600" w:lineRule="exact"/>
        <w:ind w:firstLineChars="200" w:firstLine="640"/>
        <w:rPr>
          <w:rFonts w:ascii="仿宋_GB2312" w:eastAsia="仿宋_GB2312"/>
          <w:kern w:val="0"/>
          <w:sz w:val="32"/>
          <w:szCs w:val="32"/>
        </w:rPr>
      </w:pPr>
      <w:r w:rsidRPr="00046EC9">
        <w:rPr>
          <w:rFonts w:ascii="黑体" w:eastAsia="黑体" w:hAnsi="黑体" w:hint="eastAsia"/>
          <w:sz w:val="32"/>
          <w:szCs w:val="32"/>
        </w:rPr>
        <w:t>第二十</w:t>
      </w:r>
      <w:r w:rsidR="0048566A">
        <w:rPr>
          <w:rFonts w:ascii="黑体" w:eastAsia="黑体" w:hAnsi="黑体" w:hint="eastAsia"/>
          <w:sz w:val="32"/>
          <w:szCs w:val="32"/>
        </w:rPr>
        <w:t>四</w:t>
      </w:r>
      <w:r w:rsidRPr="00046EC9">
        <w:rPr>
          <w:rFonts w:ascii="黑体" w:eastAsia="黑体" w:hAnsi="黑体" w:hint="eastAsia"/>
          <w:sz w:val="32"/>
          <w:szCs w:val="32"/>
        </w:rPr>
        <w:t>条</w:t>
      </w:r>
      <w:r w:rsidR="00626C4F">
        <w:rPr>
          <w:rFonts w:ascii="黑体" w:eastAsia="黑体" w:hAnsi="黑体" w:hint="eastAsia"/>
          <w:sz w:val="32"/>
          <w:szCs w:val="32"/>
        </w:rPr>
        <w:t xml:space="preserve"> </w:t>
      </w:r>
      <w:r w:rsidR="00626C4F" w:rsidRPr="00626C4F">
        <w:rPr>
          <w:rFonts w:ascii="仿宋_GB2312" w:eastAsia="仿宋_GB2312" w:hint="eastAsia"/>
          <w:kern w:val="0"/>
          <w:sz w:val="32"/>
          <w:szCs w:val="32"/>
        </w:rPr>
        <w:t>经初审合格，收养申请人应当接受收养能力评估。收养第十</w:t>
      </w:r>
      <w:r w:rsidR="00062EB9">
        <w:rPr>
          <w:rFonts w:ascii="仿宋_GB2312" w:eastAsia="仿宋_GB2312" w:hint="eastAsia"/>
          <w:kern w:val="0"/>
          <w:sz w:val="32"/>
          <w:szCs w:val="32"/>
        </w:rPr>
        <w:t>二</w:t>
      </w:r>
      <w:r w:rsidR="00626C4F" w:rsidRPr="00626C4F">
        <w:rPr>
          <w:rFonts w:ascii="仿宋_GB2312" w:eastAsia="仿宋_GB2312" w:hint="eastAsia"/>
          <w:kern w:val="0"/>
          <w:sz w:val="32"/>
          <w:szCs w:val="32"/>
        </w:rPr>
        <w:t>条第二项所列</w:t>
      </w:r>
      <w:proofErr w:type="gramStart"/>
      <w:r w:rsidR="00626C4F" w:rsidRPr="00626C4F">
        <w:rPr>
          <w:rFonts w:ascii="仿宋_GB2312" w:eastAsia="仿宋_GB2312" w:hint="eastAsia"/>
          <w:kern w:val="0"/>
          <w:sz w:val="32"/>
          <w:szCs w:val="32"/>
        </w:rPr>
        <w:t>儿童且送养人</w:t>
      </w:r>
      <w:proofErr w:type="gramEnd"/>
      <w:r w:rsidR="00626C4F" w:rsidRPr="00626C4F">
        <w:rPr>
          <w:rFonts w:ascii="仿宋_GB2312" w:eastAsia="仿宋_GB2312" w:hint="eastAsia"/>
          <w:kern w:val="0"/>
          <w:sz w:val="32"/>
          <w:szCs w:val="32"/>
        </w:rPr>
        <w:t>不要求收养能力评估的除外。</w:t>
      </w:r>
    </w:p>
    <w:p w:rsidR="00046EC9" w:rsidRPr="00046EC9"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初审不合格的，收养登记机关应当向收养申请人发送《不予办理收养登记通知书》（附件8）。</w:t>
      </w:r>
    </w:p>
    <w:p w:rsidR="00046EC9" w:rsidRPr="00046EC9" w:rsidRDefault="00046EC9" w:rsidP="009720E1">
      <w:pPr>
        <w:spacing w:line="600" w:lineRule="exact"/>
        <w:ind w:firstLineChars="200" w:firstLine="640"/>
        <w:rPr>
          <w:rFonts w:ascii="仿宋_GB2312" w:eastAsia="仿宋_GB2312"/>
          <w:kern w:val="0"/>
          <w:sz w:val="32"/>
          <w:szCs w:val="32"/>
        </w:rPr>
      </w:pPr>
      <w:r w:rsidRPr="00046EC9">
        <w:rPr>
          <w:rFonts w:ascii="黑体" w:eastAsia="黑体" w:hAnsi="黑体" w:hint="eastAsia"/>
          <w:sz w:val="32"/>
          <w:szCs w:val="32"/>
        </w:rPr>
        <w:t>第二十</w:t>
      </w:r>
      <w:r w:rsidR="0048566A">
        <w:rPr>
          <w:rFonts w:ascii="黑体" w:eastAsia="黑体" w:hAnsi="黑体" w:hint="eastAsia"/>
          <w:sz w:val="32"/>
          <w:szCs w:val="32"/>
        </w:rPr>
        <w:t>五</w:t>
      </w:r>
      <w:r w:rsidRPr="00046EC9">
        <w:rPr>
          <w:rFonts w:ascii="黑体" w:eastAsia="黑体" w:hAnsi="黑体" w:hint="eastAsia"/>
          <w:sz w:val="32"/>
          <w:szCs w:val="32"/>
        </w:rPr>
        <w:t>条</w:t>
      </w:r>
      <w:r w:rsidR="00626C4F">
        <w:rPr>
          <w:rFonts w:ascii="黑体" w:eastAsia="黑体" w:hAnsi="黑体" w:hint="eastAsia"/>
          <w:sz w:val="32"/>
          <w:szCs w:val="32"/>
        </w:rPr>
        <w:t xml:space="preserve"> </w:t>
      </w:r>
      <w:r w:rsidR="00626C4F" w:rsidRPr="00626C4F">
        <w:rPr>
          <w:rFonts w:ascii="仿宋_GB2312" w:eastAsia="仿宋_GB2312" w:hint="eastAsia"/>
          <w:kern w:val="0"/>
          <w:sz w:val="32"/>
          <w:szCs w:val="32"/>
        </w:rPr>
        <w:t>申请收养非福利机构抚养的弃婴（儿）的，收养申请人应当向出具捡拾报案证明的公安机关申请采集儿童血样，检验后录入全国打拐DNA信息库比对。公安机关应当出具《全国打拐DNA信息库比对证明》。</w:t>
      </w:r>
    </w:p>
    <w:p w:rsidR="0095559D" w:rsidRPr="0095559D" w:rsidRDefault="0095559D" w:rsidP="009720E1">
      <w:pPr>
        <w:numPr>
          <w:ilvl w:val="0"/>
          <w:numId w:val="1"/>
        </w:numPr>
        <w:spacing w:beforeLines="50" w:before="156" w:afterLines="50" w:after="156" w:line="600" w:lineRule="exact"/>
        <w:ind w:left="1123" w:hangingChars="351" w:hanging="1123"/>
        <w:jc w:val="center"/>
        <w:rPr>
          <w:rFonts w:ascii="黑体" w:eastAsia="黑体" w:hAnsi="黑体"/>
          <w:kern w:val="0"/>
          <w:sz w:val="32"/>
          <w:szCs w:val="32"/>
        </w:rPr>
      </w:pPr>
      <w:r w:rsidRPr="0095559D">
        <w:rPr>
          <w:rFonts w:ascii="黑体" w:eastAsia="黑体" w:hAnsi="黑体" w:hint="eastAsia"/>
          <w:kern w:val="0"/>
          <w:sz w:val="32"/>
          <w:szCs w:val="32"/>
        </w:rPr>
        <w:t>收养能力评估</w:t>
      </w:r>
    </w:p>
    <w:p w:rsidR="00046EC9" w:rsidRPr="00046EC9" w:rsidRDefault="00046EC9" w:rsidP="009720E1">
      <w:pPr>
        <w:spacing w:line="600" w:lineRule="exact"/>
        <w:ind w:firstLineChars="200" w:firstLine="640"/>
        <w:rPr>
          <w:rFonts w:ascii="仿宋_GB2312" w:eastAsia="仿宋_GB2312"/>
          <w:kern w:val="0"/>
          <w:sz w:val="32"/>
          <w:szCs w:val="32"/>
        </w:rPr>
      </w:pPr>
      <w:r w:rsidRPr="00046EC9">
        <w:rPr>
          <w:rFonts w:ascii="黑体" w:eastAsia="黑体" w:hAnsi="黑体" w:hint="eastAsia"/>
          <w:sz w:val="32"/>
          <w:szCs w:val="32"/>
        </w:rPr>
        <w:t>第二十</w:t>
      </w:r>
      <w:r w:rsidR="0048566A">
        <w:rPr>
          <w:rFonts w:ascii="黑体" w:eastAsia="黑体" w:hAnsi="黑体" w:hint="eastAsia"/>
          <w:sz w:val="32"/>
          <w:szCs w:val="32"/>
        </w:rPr>
        <w:t>六</w:t>
      </w:r>
      <w:r w:rsidRPr="00046EC9">
        <w:rPr>
          <w:rFonts w:ascii="黑体" w:eastAsia="黑体" w:hAnsi="黑体" w:hint="eastAsia"/>
          <w:sz w:val="32"/>
          <w:szCs w:val="32"/>
        </w:rPr>
        <w:t>条</w:t>
      </w:r>
      <w:r w:rsidR="00626C4F">
        <w:rPr>
          <w:rFonts w:ascii="黑体" w:eastAsia="黑体" w:hAnsi="黑体" w:hint="eastAsia"/>
          <w:sz w:val="32"/>
          <w:szCs w:val="32"/>
        </w:rPr>
        <w:t xml:space="preserve"> </w:t>
      </w:r>
      <w:r w:rsidR="00626C4F" w:rsidRPr="00626C4F">
        <w:rPr>
          <w:rFonts w:ascii="仿宋_GB2312" w:eastAsia="仿宋_GB2312" w:hint="eastAsia"/>
          <w:kern w:val="0"/>
          <w:sz w:val="32"/>
          <w:szCs w:val="32"/>
        </w:rPr>
        <w:t>收养评估开始前，</w:t>
      </w:r>
      <w:r w:rsidR="0048566A">
        <w:rPr>
          <w:rFonts w:ascii="仿宋_GB2312" w:eastAsia="仿宋_GB2312" w:hint="eastAsia"/>
          <w:kern w:val="0"/>
          <w:sz w:val="32"/>
          <w:szCs w:val="32"/>
        </w:rPr>
        <w:t>采用</w:t>
      </w:r>
      <w:r w:rsidR="0048566A">
        <w:rPr>
          <w:rFonts w:ascii="仿宋_GB2312" w:eastAsia="仿宋_GB2312"/>
          <w:kern w:val="0"/>
          <w:sz w:val="32"/>
          <w:szCs w:val="32"/>
        </w:rPr>
        <w:t>收养登记机关评估方式的，收养登记机关应当</w:t>
      </w:r>
      <w:r w:rsidR="0048566A">
        <w:rPr>
          <w:rFonts w:ascii="仿宋_GB2312" w:eastAsia="仿宋_GB2312" w:hint="eastAsia"/>
          <w:kern w:val="0"/>
          <w:sz w:val="32"/>
          <w:szCs w:val="32"/>
        </w:rPr>
        <w:t>与</w:t>
      </w:r>
      <w:r w:rsidR="0048566A">
        <w:rPr>
          <w:rFonts w:ascii="仿宋_GB2312" w:eastAsia="仿宋_GB2312"/>
          <w:kern w:val="0"/>
          <w:sz w:val="32"/>
          <w:szCs w:val="32"/>
        </w:rPr>
        <w:t>收养申请人签署</w:t>
      </w:r>
      <w:r w:rsidR="0048566A" w:rsidRPr="00626C4F">
        <w:rPr>
          <w:rFonts w:ascii="仿宋_GB2312" w:eastAsia="仿宋_GB2312" w:hint="eastAsia"/>
          <w:kern w:val="0"/>
          <w:sz w:val="32"/>
          <w:szCs w:val="32"/>
        </w:rPr>
        <w:t>《收养评估授权委托书》（附件9</w:t>
      </w:r>
      <w:r w:rsidR="0048566A">
        <w:rPr>
          <w:rFonts w:ascii="仿宋_GB2312" w:eastAsia="仿宋_GB2312" w:hint="eastAsia"/>
          <w:kern w:val="0"/>
          <w:sz w:val="32"/>
          <w:szCs w:val="32"/>
        </w:rPr>
        <w:t>）；</w:t>
      </w:r>
      <w:r w:rsidR="0048566A">
        <w:rPr>
          <w:rFonts w:ascii="仿宋_GB2312" w:eastAsia="仿宋_GB2312"/>
          <w:kern w:val="0"/>
          <w:sz w:val="32"/>
          <w:szCs w:val="32"/>
        </w:rPr>
        <w:t>采用第三方</w:t>
      </w:r>
      <w:r w:rsidR="0048566A">
        <w:rPr>
          <w:rFonts w:ascii="仿宋_GB2312" w:eastAsia="仿宋_GB2312" w:hint="eastAsia"/>
          <w:kern w:val="0"/>
          <w:sz w:val="32"/>
          <w:szCs w:val="32"/>
        </w:rPr>
        <w:t>评估</w:t>
      </w:r>
      <w:r w:rsidR="0048566A">
        <w:rPr>
          <w:rFonts w:ascii="仿宋_GB2312" w:eastAsia="仿宋_GB2312"/>
          <w:kern w:val="0"/>
          <w:sz w:val="32"/>
          <w:szCs w:val="32"/>
        </w:rPr>
        <w:t>方式的，</w:t>
      </w:r>
      <w:r w:rsidR="00626C4F" w:rsidRPr="00626C4F">
        <w:rPr>
          <w:rFonts w:ascii="仿宋_GB2312" w:eastAsia="仿宋_GB2312" w:hint="eastAsia"/>
          <w:kern w:val="0"/>
          <w:sz w:val="32"/>
          <w:szCs w:val="32"/>
        </w:rPr>
        <w:t>第三方评估机构应当与收养申请人签署《收养评估授权委托书》</w:t>
      </w:r>
      <w:r w:rsidRPr="00046EC9">
        <w:rPr>
          <w:rFonts w:ascii="仿宋_GB2312" w:eastAsia="仿宋_GB2312" w:hint="eastAsia"/>
          <w:kern w:val="0"/>
          <w:sz w:val="32"/>
          <w:szCs w:val="32"/>
        </w:rPr>
        <w:t>。</w:t>
      </w:r>
      <w:r w:rsidR="00C61176">
        <w:rPr>
          <w:rFonts w:ascii="仿宋_GB2312" w:eastAsia="仿宋_GB2312" w:hint="eastAsia"/>
          <w:kern w:val="0"/>
          <w:sz w:val="32"/>
          <w:szCs w:val="32"/>
        </w:rPr>
        <w:t xml:space="preserve"> </w:t>
      </w:r>
    </w:p>
    <w:p w:rsidR="00046EC9" w:rsidRPr="00046EC9" w:rsidRDefault="00046EC9" w:rsidP="009720E1">
      <w:pPr>
        <w:spacing w:line="600" w:lineRule="exact"/>
        <w:ind w:firstLineChars="200" w:firstLine="640"/>
        <w:rPr>
          <w:rFonts w:ascii="仿宋_GB2312" w:eastAsia="仿宋_GB2312"/>
          <w:kern w:val="0"/>
          <w:sz w:val="32"/>
          <w:szCs w:val="32"/>
        </w:rPr>
      </w:pPr>
      <w:r w:rsidRPr="00046EC9">
        <w:rPr>
          <w:rFonts w:ascii="黑体" w:eastAsia="黑体" w:hAnsi="黑体" w:hint="eastAsia"/>
          <w:sz w:val="32"/>
          <w:szCs w:val="32"/>
        </w:rPr>
        <w:t>第二十</w:t>
      </w:r>
      <w:r w:rsidR="0048566A">
        <w:rPr>
          <w:rFonts w:ascii="黑体" w:eastAsia="黑体" w:hAnsi="黑体" w:hint="eastAsia"/>
          <w:sz w:val="32"/>
          <w:szCs w:val="32"/>
        </w:rPr>
        <w:t>七</w:t>
      </w:r>
      <w:r w:rsidRPr="00046EC9">
        <w:rPr>
          <w:rFonts w:ascii="黑体" w:eastAsia="黑体" w:hAnsi="黑体" w:hint="eastAsia"/>
          <w:sz w:val="32"/>
          <w:szCs w:val="32"/>
        </w:rPr>
        <w:t>条</w:t>
      </w:r>
      <w:r w:rsidR="00626C4F">
        <w:rPr>
          <w:rFonts w:ascii="黑体" w:eastAsia="黑体" w:hAnsi="黑体" w:hint="eastAsia"/>
          <w:sz w:val="32"/>
          <w:szCs w:val="32"/>
        </w:rPr>
        <w:t xml:space="preserve"> </w:t>
      </w:r>
      <w:r w:rsidR="00626C4F" w:rsidRPr="00626C4F">
        <w:rPr>
          <w:rFonts w:ascii="仿宋_GB2312" w:eastAsia="仿宋_GB2312" w:hint="eastAsia"/>
          <w:kern w:val="0"/>
          <w:sz w:val="32"/>
          <w:szCs w:val="32"/>
        </w:rPr>
        <w:t>评估小组应当自《收养评估授权委托书》签订之日起30日内，运用面谈、查阅资料和走访等形式对申请收养家庭整体情况</w:t>
      </w:r>
      <w:proofErr w:type="gramStart"/>
      <w:r w:rsidR="00626C4F" w:rsidRPr="00626C4F">
        <w:rPr>
          <w:rFonts w:ascii="仿宋_GB2312" w:eastAsia="仿宋_GB2312" w:hint="eastAsia"/>
          <w:kern w:val="0"/>
          <w:sz w:val="32"/>
          <w:szCs w:val="32"/>
        </w:rPr>
        <w:t>作出</w:t>
      </w:r>
      <w:proofErr w:type="gramEnd"/>
      <w:r w:rsidR="00626C4F" w:rsidRPr="00626C4F">
        <w:rPr>
          <w:rFonts w:ascii="仿宋_GB2312" w:eastAsia="仿宋_GB2312" w:hint="eastAsia"/>
          <w:kern w:val="0"/>
          <w:sz w:val="32"/>
          <w:szCs w:val="32"/>
        </w:rPr>
        <w:t>真实全面评估后形成综合评估材料，制作书面《收养能力评估报告》（附件10）并上传至信息系统。</w:t>
      </w:r>
    </w:p>
    <w:p w:rsidR="00626C4F" w:rsidRDefault="00046EC9" w:rsidP="009720E1">
      <w:pPr>
        <w:spacing w:line="600" w:lineRule="exact"/>
        <w:ind w:firstLineChars="200" w:firstLine="640"/>
        <w:rPr>
          <w:rFonts w:ascii="仿宋_GB2312" w:eastAsia="仿宋_GB2312"/>
          <w:kern w:val="0"/>
          <w:sz w:val="32"/>
          <w:szCs w:val="32"/>
        </w:rPr>
      </w:pPr>
      <w:r w:rsidRPr="00046EC9">
        <w:rPr>
          <w:rFonts w:ascii="黑体" w:eastAsia="黑体" w:hAnsi="黑体" w:hint="eastAsia"/>
          <w:sz w:val="32"/>
          <w:szCs w:val="32"/>
        </w:rPr>
        <w:t>第二十</w:t>
      </w:r>
      <w:r w:rsidR="0048566A">
        <w:rPr>
          <w:rFonts w:ascii="黑体" w:eastAsia="黑体" w:hAnsi="黑体" w:hint="eastAsia"/>
          <w:sz w:val="32"/>
          <w:szCs w:val="32"/>
        </w:rPr>
        <w:t>八</w:t>
      </w:r>
      <w:r w:rsidRPr="00046EC9">
        <w:rPr>
          <w:rFonts w:ascii="黑体" w:eastAsia="黑体" w:hAnsi="黑体" w:hint="eastAsia"/>
          <w:sz w:val="32"/>
          <w:szCs w:val="32"/>
        </w:rPr>
        <w:t>条</w:t>
      </w:r>
      <w:r>
        <w:rPr>
          <w:rFonts w:ascii="黑体" w:eastAsia="黑体" w:hAnsi="黑体" w:hint="eastAsia"/>
          <w:sz w:val="32"/>
          <w:szCs w:val="32"/>
        </w:rPr>
        <w:t xml:space="preserve"> </w:t>
      </w:r>
      <w:r w:rsidR="00626C4F" w:rsidRPr="00626C4F">
        <w:rPr>
          <w:rFonts w:ascii="仿宋_GB2312" w:eastAsia="仿宋_GB2312" w:hint="eastAsia"/>
          <w:kern w:val="0"/>
          <w:sz w:val="32"/>
          <w:szCs w:val="32"/>
        </w:rPr>
        <w:t>《收养能力评估报告》内容包括正文和附件两部分：正文部分包括详细的收养申请人情况和评估结论，附件部分包括各项证明材料的复印件、访谈笔录、家访照片等。评估结论为不合格的，《收养能力评估报告》上应当写明复核期限。报告由评估小组成员共同签名，交第三方评估机构负责人签字批准，并加盖机构公章。收养登记机关开展评估的，应当加盖所属民政部门公章。</w:t>
      </w:r>
    </w:p>
    <w:p w:rsidR="00626C4F" w:rsidRDefault="00046EC9" w:rsidP="009720E1">
      <w:pPr>
        <w:spacing w:line="600" w:lineRule="exact"/>
        <w:ind w:firstLineChars="200" w:firstLine="640"/>
        <w:rPr>
          <w:rFonts w:ascii="仿宋_GB2312" w:eastAsia="仿宋_GB2312"/>
          <w:kern w:val="0"/>
          <w:sz w:val="32"/>
          <w:szCs w:val="32"/>
        </w:rPr>
      </w:pPr>
      <w:r w:rsidRPr="00046EC9">
        <w:rPr>
          <w:rFonts w:ascii="黑体" w:eastAsia="黑体" w:hAnsi="黑体" w:hint="eastAsia"/>
          <w:sz w:val="32"/>
          <w:szCs w:val="32"/>
        </w:rPr>
        <w:t>第二十</w:t>
      </w:r>
      <w:r w:rsidR="0048566A">
        <w:rPr>
          <w:rFonts w:ascii="黑体" w:eastAsia="黑体" w:hAnsi="黑体" w:hint="eastAsia"/>
          <w:sz w:val="32"/>
          <w:szCs w:val="32"/>
        </w:rPr>
        <w:t>九</w:t>
      </w:r>
      <w:r w:rsidRPr="00046EC9">
        <w:rPr>
          <w:rFonts w:ascii="黑体" w:eastAsia="黑体" w:hAnsi="黑体" w:hint="eastAsia"/>
          <w:sz w:val="32"/>
          <w:szCs w:val="32"/>
        </w:rPr>
        <w:t>条</w:t>
      </w:r>
      <w:r w:rsidR="00626C4F">
        <w:rPr>
          <w:rFonts w:ascii="黑体" w:eastAsia="黑体" w:hAnsi="黑体" w:hint="eastAsia"/>
          <w:sz w:val="32"/>
          <w:szCs w:val="32"/>
        </w:rPr>
        <w:t xml:space="preserve"> </w:t>
      </w:r>
      <w:r w:rsidR="00626C4F" w:rsidRPr="00626C4F">
        <w:rPr>
          <w:rFonts w:ascii="仿宋_GB2312" w:eastAsia="仿宋_GB2312" w:hint="eastAsia"/>
          <w:kern w:val="0"/>
          <w:sz w:val="32"/>
          <w:szCs w:val="32"/>
        </w:rPr>
        <w:t>收养能力评估不合格，且有新的证据或证明材料足以改变原评估结论的，收养申请人可以于指定期限内申请复核一次。</w:t>
      </w:r>
    </w:p>
    <w:p w:rsidR="00626C4F" w:rsidRPr="00626C4F" w:rsidRDefault="00046EC9" w:rsidP="00626C4F">
      <w:pPr>
        <w:spacing w:line="60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w:t>
      </w:r>
      <w:r w:rsidR="0048566A">
        <w:rPr>
          <w:rFonts w:ascii="黑体" w:eastAsia="黑体" w:hAnsi="黑体" w:hint="eastAsia"/>
          <w:kern w:val="0"/>
          <w:sz w:val="32"/>
          <w:szCs w:val="32"/>
        </w:rPr>
        <w:t>三十</w:t>
      </w:r>
      <w:r w:rsidRPr="00046EC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收养登记机关不得为经评估不具备收养能力的收养申请人办理收养登记。</w:t>
      </w:r>
    </w:p>
    <w:p w:rsid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收养</w:t>
      </w:r>
      <w:r w:rsidRPr="00626C4F">
        <w:rPr>
          <w:rFonts w:ascii="仿宋_GB2312" w:eastAsia="仿宋_GB2312"/>
          <w:kern w:val="0"/>
          <w:sz w:val="32"/>
          <w:szCs w:val="32"/>
        </w:rPr>
        <w:t>登记机关或第三方</w:t>
      </w:r>
      <w:r w:rsidRPr="00626C4F">
        <w:rPr>
          <w:rFonts w:ascii="仿宋_GB2312" w:eastAsia="仿宋_GB2312" w:hint="eastAsia"/>
          <w:kern w:val="0"/>
          <w:sz w:val="32"/>
          <w:szCs w:val="32"/>
        </w:rPr>
        <w:t>评估机构应当为经评估不具备收养能力的收养申请人提供必要的咨询和帮助，做好政策解释工作。</w:t>
      </w:r>
    </w:p>
    <w:p w:rsidR="00626C4F" w:rsidRPr="00626C4F" w:rsidRDefault="00046EC9" w:rsidP="00626C4F">
      <w:pPr>
        <w:spacing w:line="600" w:lineRule="exact"/>
        <w:ind w:firstLineChars="200" w:firstLine="640"/>
        <w:rPr>
          <w:rFonts w:ascii="仿宋_GB2312" w:eastAsia="仿宋_GB2312"/>
          <w:kern w:val="0"/>
          <w:sz w:val="32"/>
          <w:szCs w:val="32"/>
        </w:rPr>
      </w:pPr>
      <w:r w:rsidRPr="00046EC9">
        <w:rPr>
          <w:rFonts w:ascii="黑体" w:eastAsia="黑体" w:hAnsi="黑体" w:hint="eastAsia"/>
          <w:kern w:val="0"/>
          <w:sz w:val="32"/>
          <w:szCs w:val="32"/>
        </w:rPr>
        <w:t>第</w:t>
      </w:r>
      <w:r w:rsidR="001D28EE">
        <w:rPr>
          <w:rFonts w:ascii="黑体" w:eastAsia="黑体" w:hAnsi="黑体" w:hint="eastAsia"/>
          <w:kern w:val="0"/>
          <w:sz w:val="32"/>
          <w:szCs w:val="32"/>
        </w:rPr>
        <w:t>三十</w:t>
      </w:r>
      <w:r w:rsidR="0048566A">
        <w:rPr>
          <w:rFonts w:ascii="黑体" w:eastAsia="黑体" w:hAnsi="黑体" w:hint="eastAsia"/>
          <w:kern w:val="0"/>
          <w:sz w:val="32"/>
          <w:szCs w:val="32"/>
        </w:rPr>
        <w:t>一</w:t>
      </w:r>
      <w:r w:rsidRPr="00046EC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收养能力评估</w:t>
      </w:r>
      <w:proofErr w:type="gramStart"/>
      <w:r w:rsidR="00626C4F" w:rsidRPr="00626C4F">
        <w:rPr>
          <w:rFonts w:ascii="仿宋_GB2312" w:eastAsia="仿宋_GB2312" w:hint="eastAsia"/>
          <w:kern w:val="0"/>
          <w:sz w:val="32"/>
          <w:szCs w:val="32"/>
        </w:rPr>
        <w:t>报告自</w:t>
      </w:r>
      <w:proofErr w:type="gramEnd"/>
      <w:r w:rsidR="00626C4F" w:rsidRPr="00626C4F">
        <w:rPr>
          <w:rFonts w:ascii="仿宋_GB2312" w:eastAsia="仿宋_GB2312" w:hint="eastAsia"/>
          <w:kern w:val="0"/>
          <w:sz w:val="32"/>
          <w:szCs w:val="32"/>
        </w:rPr>
        <w:t>出具之日起6个月内有效。</w:t>
      </w:r>
    </w:p>
    <w:p w:rsidR="00046EC9"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收养登记办理前，如果收养申请人个人或家庭情况发生足以对其抚养教育被收养人的能力产生重大影响的变化，收养申请人应当主动告知评估小组并提交相关证明材料。评估小组应当及时将收养申请人提交的新证明材料录入信息系统，对原评估报告进行更新。更新后收养评估报告有效期从更新之日起计算。</w:t>
      </w:r>
    </w:p>
    <w:p w:rsidR="00F2124A" w:rsidRPr="00F2124A" w:rsidRDefault="00F2124A" w:rsidP="009720E1">
      <w:pPr>
        <w:numPr>
          <w:ilvl w:val="0"/>
          <w:numId w:val="1"/>
        </w:numPr>
        <w:spacing w:beforeLines="50" w:before="156" w:afterLines="50" w:after="156" w:line="600" w:lineRule="exact"/>
        <w:ind w:left="1123" w:hangingChars="351" w:hanging="1123"/>
        <w:jc w:val="center"/>
        <w:rPr>
          <w:rFonts w:ascii="黑体" w:eastAsia="黑体" w:hAnsi="黑体"/>
          <w:sz w:val="32"/>
          <w:szCs w:val="32"/>
        </w:rPr>
      </w:pPr>
      <w:r w:rsidRPr="00F2124A">
        <w:rPr>
          <w:rFonts w:ascii="黑体" w:eastAsia="黑体" w:hAnsi="黑体" w:hint="eastAsia"/>
          <w:sz w:val="32"/>
          <w:szCs w:val="32"/>
        </w:rPr>
        <w:t>融合期调查</w:t>
      </w:r>
    </w:p>
    <w:p w:rsidR="00626C4F" w:rsidRPr="00626C4F" w:rsidRDefault="00046EC9" w:rsidP="00626C4F">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第三十</w:t>
      </w:r>
      <w:r w:rsidR="0048566A">
        <w:rPr>
          <w:rFonts w:ascii="黑体" w:eastAsia="黑体" w:hAnsi="黑体" w:hint="eastAsia"/>
          <w:kern w:val="0"/>
          <w:sz w:val="32"/>
          <w:szCs w:val="32"/>
        </w:rPr>
        <w:t>二</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送养人或收养申请人申请收养前融合的，收养</w:t>
      </w:r>
      <w:r w:rsidR="00626C4F" w:rsidRPr="00626C4F">
        <w:rPr>
          <w:rFonts w:ascii="仿宋_GB2312" w:eastAsia="仿宋_GB2312"/>
          <w:kern w:val="0"/>
          <w:sz w:val="32"/>
          <w:szCs w:val="32"/>
        </w:rPr>
        <w:t>申请人</w:t>
      </w:r>
      <w:r w:rsidR="00626C4F" w:rsidRPr="00626C4F">
        <w:rPr>
          <w:rFonts w:ascii="仿宋_GB2312" w:eastAsia="仿宋_GB2312" w:hint="eastAsia"/>
          <w:kern w:val="0"/>
          <w:sz w:val="32"/>
          <w:szCs w:val="32"/>
        </w:rPr>
        <w:t>应当与送养人签订《融合期委托监护协议》（附件11），与</w:t>
      </w:r>
      <w:r w:rsidR="00626C4F" w:rsidRPr="00626C4F">
        <w:rPr>
          <w:rFonts w:ascii="仿宋_GB2312" w:eastAsia="仿宋_GB2312"/>
          <w:kern w:val="0"/>
          <w:sz w:val="32"/>
          <w:szCs w:val="32"/>
        </w:rPr>
        <w:t>被收养儿童</w:t>
      </w:r>
      <w:r w:rsidR="00626C4F" w:rsidRPr="00626C4F">
        <w:rPr>
          <w:rFonts w:ascii="仿宋_GB2312" w:eastAsia="仿宋_GB2312" w:hint="eastAsia"/>
          <w:kern w:val="0"/>
          <w:sz w:val="32"/>
          <w:szCs w:val="32"/>
        </w:rPr>
        <w:t>进行融合。</w:t>
      </w:r>
    </w:p>
    <w:p w:rsidR="00046EC9" w:rsidRPr="00046EC9"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送养人要求融合，收养</w:t>
      </w:r>
      <w:r>
        <w:rPr>
          <w:rFonts w:ascii="仿宋_GB2312" w:eastAsia="仿宋_GB2312" w:hint="eastAsia"/>
          <w:kern w:val="0"/>
          <w:sz w:val="32"/>
          <w:szCs w:val="32"/>
        </w:rPr>
        <w:t>申请人无正当理由拒不同意的，视为自动放弃收养申请，收养程序终止</w:t>
      </w:r>
      <w:r w:rsidR="00046EC9" w:rsidRPr="00046EC9">
        <w:rPr>
          <w:rFonts w:ascii="仿宋_GB2312" w:eastAsia="仿宋_GB2312" w:hint="eastAsia"/>
          <w:kern w:val="0"/>
          <w:sz w:val="32"/>
          <w:szCs w:val="32"/>
        </w:rPr>
        <w:t>。</w:t>
      </w:r>
    </w:p>
    <w:p w:rsidR="00046EC9" w:rsidRPr="00046EC9" w:rsidRDefault="00046EC9" w:rsidP="009720E1">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第三十</w:t>
      </w:r>
      <w:r w:rsidR="0048566A">
        <w:rPr>
          <w:rFonts w:ascii="黑体" w:eastAsia="黑体" w:hAnsi="黑体" w:hint="eastAsia"/>
          <w:kern w:val="0"/>
          <w:sz w:val="32"/>
          <w:szCs w:val="32"/>
        </w:rPr>
        <w:t>三</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融合期一般不少于5日不超过30</w:t>
      </w:r>
      <w:r w:rsidR="00626C4F">
        <w:rPr>
          <w:rFonts w:ascii="仿宋_GB2312" w:eastAsia="仿宋_GB2312" w:hint="eastAsia"/>
          <w:kern w:val="0"/>
          <w:sz w:val="32"/>
          <w:szCs w:val="32"/>
        </w:rPr>
        <w:t>日。确有必要延长的，经双方协商同意可以续签</w:t>
      </w:r>
      <w:r w:rsidRPr="00046EC9">
        <w:rPr>
          <w:rFonts w:ascii="仿宋_GB2312" w:eastAsia="仿宋_GB2312" w:hint="eastAsia"/>
          <w:kern w:val="0"/>
          <w:sz w:val="32"/>
          <w:szCs w:val="32"/>
        </w:rPr>
        <w:t>。</w:t>
      </w:r>
    </w:p>
    <w:p w:rsidR="00626C4F" w:rsidRPr="00626C4F" w:rsidRDefault="00046EC9" w:rsidP="00626C4F">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第三十</w:t>
      </w:r>
      <w:r w:rsidR="0048566A">
        <w:rPr>
          <w:rFonts w:ascii="黑体" w:eastAsia="黑体" w:hAnsi="黑体" w:hint="eastAsia"/>
          <w:kern w:val="0"/>
          <w:sz w:val="32"/>
          <w:szCs w:val="32"/>
        </w:rPr>
        <w:t>四</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融合期内，评估小组应当至少开展一次融合情况调查，将融合</w:t>
      </w:r>
      <w:proofErr w:type="gramStart"/>
      <w:r w:rsidR="00626C4F" w:rsidRPr="00626C4F">
        <w:rPr>
          <w:rFonts w:ascii="仿宋_GB2312" w:eastAsia="仿宋_GB2312" w:hint="eastAsia"/>
          <w:kern w:val="0"/>
          <w:sz w:val="32"/>
          <w:szCs w:val="32"/>
        </w:rPr>
        <w:t>期调查</w:t>
      </w:r>
      <w:proofErr w:type="gramEnd"/>
      <w:r w:rsidR="00626C4F" w:rsidRPr="00626C4F">
        <w:rPr>
          <w:rFonts w:ascii="仿宋_GB2312" w:eastAsia="仿宋_GB2312" w:hint="eastAsia"/>
          <w:kern w:val="0"/>
          <w:sz w:val="32"/>
          <w:szCs w:val="32"/>
        </w:rPr>
        <w:t>情况录入信息系统并形成《融合情况调查报告》（附件12）。</w:t>
      </w:r>
    </w:p>
    <w:p w:rsidR="00046EC9" w:rsidRPr="00046EC9"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送养人、收养登记机关可以参与融合</w:t>
      </w:r>
      <w:proofErr w:type="gramStart"/>
      <w:r w:rsidRPr="00626C4F">
        <w:rPr>
          <w:rFonts w:ascii="仿宋_GB2312" w:eastAsia="仿宋_GB2312" w:hint="eastAsia"/>
          <w:kern w:val="0"/>
          <w:sz w:val="32"/>
          <w:szCs w:val="32"/>
        </w:rPr>
        <w:t>期调查</w:t>
      </w:r>
      <w:proofErr w:type="gramEnd"/>
      <w:r w:rsidRPr="00626C4F">
        <w:rPr>
          <w:rFonts w:ascii="仿宋_GB2312" w:eastAsia="仿宋_GB2312" w:hint="eastAsia"/>
          <w:kern w:val="0"/>
          <w:sz w:val="32"/>
          <w:szCs w:val="32"/>
        </w:rPr>
        <w:t>并提出意见。</w:t>
      </w:r>
    </w:p>
    <w:p w:rsidR="00626C4F" w:rsidRDefault="00046EC9" w:rsidP="009720E1">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第三十</w:t>
      </w:r>
      <w:r w:rsidR="0048566A">
        <w:rPr>
          <w:rFonts w:ascii="黑体" w:eastAsia="黑体" w:hAnsi="黑体" w:hint="eastAsia"/>
          <w:kern w:val="0"/>
          <w:sz w:val="32"/>
          <w:szCs w:val="32"/>
        </w:rPr>
        <w:t>五</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融合过程中出现严重违反《融合期间委托监护协议》、儿童不接受收养申请人养育或送养人有正当理由反对将该儿童送养给收养申请人等情形，收养申请人放弃收养申请或评估小组认为收养申请人不适合收养该儿童的，</w:t>
      </w:r>
      <w:r w:rsidR="000A67EF">
        <w:rPr>
          <w:rFonts w:ascii="仿宋_GB2312" w:eastAsia="仿宋_GB2312" w:hint="eastAsia"/>
          <w:kern w:val="0"/>
          <w:sz w:val="32"/>
          <w:szCs w:val="32"/>
        </w:rPr>
        <w:t>融合失败</w:t>
      </w:r>
      <w:r w:rsidR="00626C4F" w:rsidRPr="00626C4F">
        <w:rPr>
          <w:rFonts w:ascii="仿宋_GB2312" w:eastAsia="仿宋_GB2312" w:hint="eastAsia"/>
          <w:kern w:val="0"/>
          <w:sz w:val="32"/>
          <w:szCs w:val="32"/>
        </w:rPr>
        <w:t>。</w:t>
      </w:r>
    </w:p>
    <w:p w:rsidR="000037FA" w:rsidRDefault="00046EC9" w:rsidP="009720E1">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第三十</w:t>
      </w:r>
      <w:r w:rsidR="0048566A">
        <w:rPr>
          <w:rFonts w:ascii="黑体" w:eastAsia="黑体" w:hAnsi="黑体" w:hint="eastAsia"/>
          <w:kern w:val="0"/>
          <w:sz w:val="32"/>
          <w:szCs w:val="32"/>
        </w:rPr>
        <w:t>六</w:t>
      </w:r>
      <w:r w:rsidRPr="00413479">
        <w:rPr>
          <w:rFonts w:ascii="黑体" w:eastAsia="黑体" w:hAnsi="黑体" w:hint="eastAsia"/>
          <w:kern w:val="0"/>
          <w:sz w:val="32"/>
          <w:szCs w:val="32"/>
        </w:rPr>
        <w:t>条</w:t>
      </w:r>
      <w:r w:rsidR="00413479" w:rsidRPr="00413479">
        <w:rPr>
          <w:rFonts w:ascii="黑体" w:eastAsia="黑体" w:hAnsi="黑体" w:hint="eastAsia"/>
          <w:kern w:val="0"/>
          <w:sz w:val="32"/>
          <w:szCs w:val="32"/>
        </w:rPr>
        <w:t xml:space="preserve"> </w:t>
      </w:r>
      <w:r w:rsidRPr="00046EC9">
        <w:rPr>
          <w:rFonts w:ascii="仿宋_GB2312" w:eastAsia="仿宋_GB2312" w:hint="eastAsia"/>
          <w:kern w:val="0"/>
          <w:sz w:val="32"/>
          <w:szCs w:val="32"/>
        </w:rPr>
        <w:t>送养人应该积极配合收养申请人与被收养儿童进行融合。</w:t>
      </w:r>
    </w:p>
    <w:p w:rsidR="00626C4F" w:rsidRPr="00626C4F" w:rsidRDefault="00F2124A" w:rsidP="00626C4F">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第三十</w:t>
      </w:r>
      <w:r w:rsidR="0048566A">
        <w:rPr>
          <w:rFonts w:ascii="黑体" w:eastAsia="黑体" w:hAnsi="黑体" w:hint="eastAsia"/>
          <w:kern w:val="0"/>
          <w:sz w:val="32"/>
          <w:szCs w:val="32"/>
        </w:rPr>
        <w:t>七</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具备以下情形之一，收养程序终止：</w:t>
      </w:r>
    </w:p>
    <w:p w:rsidR="00626C4F" w:rsidRPr="00626C4F" w:rsidRDefault="00626C4F" w:rsidP="00626C4F">
      <w:pPr>
        <w:numPr>
          <w:ilvl w:val="0"/>
          <w:numId w:val="2"/>
        </w:num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初审不合格的；</w:t>
      </w:r>
    </w:p>
    <w:p w:rsidR="00626C4F" w:rsidRPr="00626C4F" w:rsidRDefault="00626C4F" w:rsidP="00626C4F">
      <w:pPr>
        <w:numPr>
          <w:ilvl w:val="0"/>
          <w:numId w:val="2"/>
        </w:num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收养能力评估不合格的；</w:t>
      </w:r>
    </w:p>
    <w:p w:rsidR="00626C4F" w:rsidRPr="00626C4F" w:rsidRDefault="00626C4F" w:rsidP="00626C4F">
      <w:pPr>
        <w:numPr>
          <w:ilvl w:val="0"/>
          <w:numId w:val="2"/>
        </w:num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融合失败的；</w:t>
      </w:r>
    </w:p>
    <w:p w:rsidR="00626C4F" w:rsidRPr="00626C4F" w:rsidRDefault="00626C4F" w:rsidP="00626C4F">
      <w:pPr>
        <w:numPr>
          <w:ilvl w:val="0"/>
          <w:numId w:val="2"/>
        </w:num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收养申请人主动或自动放弃收养的；</w:t>
      </w:r>
    </w:p>
    <w:p w:rsidR="00626C4F" w:rsidRPr="00626C4F" w:rsidRDefault="00626C4F" w:rsidP="00626C4F">
      <w:pPr>
        <w:numPr>
          <w:ilvl w:val="0"/>
          <w:numId w:val="2"/>
        </w:num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送养人提出终止送养的；</w:t>
      </w:r>
    </w:p>
    <w:p w:rsidR="00626C4F" w:rsidRDefault="00626C4F" w:rsidP="00626C4F">
      <w:pPr>
        <w:numPr>
          <w:ilvl w:val="0"/>
          <w:numId w:val="2"/>
        </w:num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收养申请人弄虚作假骗取收养登记的；</w:t>
      </w:r>
    </w:p>
    <w:p w:rsidR="00F2124A" w:rsidRPr="00626C4F" w:rsidRDefault="00626C4F" w:rsidP="00626C4F">
      <w:pPr>
        <w:numPr>
          <w:ilvl w:val="0"/>
          <w:numId w:val="2"/>
        </w:num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其他应当终止收养的情形。</w:t>
      </w:r>
    </w:p>
    <w:p w:rsidR="000037FA" w:rsidRPr="000037FA" w:rsidRDefault="000037FA" w:rsidP="009720E1">
      <w:pPr>
        <w:numPr>
          <w:ilvl w:val="0"/>
          <w:numId w:val="1"/>
        </w:numPr>
        <w:spacing w:beforeLines="50" w:before="156" w:afterLines="50" w:after="156" w:line="600" w:lineRule="exact"/>
        <w:ind w:left="1123" w:hangingChars="351" w:hanging="1123"/>
        <w:jc w:val="center"/>
        <w:rPr>
          <w:rFonts w:ascii="黑体" w:eastAsia="黑体" w:hAnsi="黑体"/>
          <w:sz w:val="32"/>
          <w:szCs w:val="32"/>
        </w:rPr>
      </w:pPr>
      <w:r w:rsidRPr="000037FA">
        <w:rPr>
          <w:rFonts w:ascii="黑体" w:eastAsia="黑体" w:hAnsi="黑体" w:hint="eastAsia"/>
          <w:sz w:val="32"/>
          <w:szCs w:val="32"/>
        </w:rPr>
        <w:t>收养后回访</w:t>
      </w:r>
    </w:p>
    <w:p w:rsidR="00046EC9" w:rsidRPr="00046EC9" w:rsidRDefault="00F2124A" w:rsidP="009720E1">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w:t>
      </w:r>
      <w:r>
        <w:rPr>
          <w:rFonts w:ascii="黑体" w:eastAsia="黑体" w:hAnsi="黑体" w:hint="eastAsia"/>
          <w:kern w:val="0"/>
          <w:sz w:val="32"/>
          <w:szCs w:val="32"/>
        </w:rPr>
        <w:t>三十</w:t>
      </w:r>
      <w:r w:rsidR="0048566A">
        <w:rPr>
          <w:rFonts w:ascii="黑体" w:eastAsia="黑体" w:hAnsi="黑体" w:hint="eastAsia"/>
          <w:kern w:val="0"/>
          <w:sz w:val="32"/>
          <w:szCs w:val="32"/>
        </w:rPr>
        <w:t>八</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送养人要求进行收养后回访的，可以与收养人协商。收养人同意的，应当签署《收养后回访协议书》（附件13）。</w:t>
      </w:r>
    </w:p>
    <w:p w:rsidR="00626C4F" w:rsidRPr="00626C4F" w:rsidRDefault="00046EC9" w:rsidP="00626C4F">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w:t>
      </w:r>
      <w:r w:rsidR="00413479">
        <w:rPr>
          <w:rFonts w:ascii="黑体" w:eastAsia="黑体" w:hAnsi="黑体" w:hint="eastAsia"/>
          <w:kern w:val="0"/>
          <w:sz w:val="32"/>
          <w:szCs w:val="32"/>
        </w:rPr>
        <w:t>三十</w:t>
      </w:r>
      <w:r w:rsidR="0048566A">
        <w:rPr>
          <w:rFonts w:ascii="黑体" w:eastAsia="黑体" w:hAnsi="黑体" w:hint="eastAsia"/>
          <w:kern w:val="0"/>
          <w:sz w:val="32"/>
          <w:szCs w:val="32"/>
        </w:rPr>
        <w:t>九</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收养后回访可以由评估小组或送养人（以下简称回访小组）开展。回访时间和回访次数由回访小组与收养人协商确定，一般不少于3次。</w:t>
      </w:r>
    </w:p>
    <w:p w:rsidR="00626C4F"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评估小组开展回访的，经收养人同意，送养人可以参加。</w:t>
      </w:r>
    </w:p>
    <w:p w:rsidR="00626C4F" w:rsidRDefault="00046EC9" w:rsidP="009720E1">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w:t>
      </w:r>
      <w:r w:rsidR="0048566A">
        <w:rPr>
          <w:rFonts w:ascii="黑体" w:eastAsia="黑体" w:hAnsi="黑体" w:hint="eastAsia"/>
          <w:kern w:val="0"/>
          <w:sz w:val="32"/>
          <w:szCs w:val="32"/>
        </w:rPr>
        <w:t>四十</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回访小组应当于每次回访结束后5个工作日内将回访情况录入信息系统，形成《收养后回访报告书》（附件1</w:t>
      </w:r>
      <w:r w:rsidR="00626C4F" w:rsidRPr="00626C4F">
        <w:rPr>
          <w:rFonts w:ascii="仿宋_GB2312" w:eastAsia="仿宋_GB2312"/>
          <w:kern w:val="0"/>
          <w:sz w:val="32"/>
          <w:szCs w:val="32"/>
        </w:rPr>
        <w:t>4</w:t>
      </w:r>
      <w:r w:rsidR="00626C4F" w:rsidRPr="00626C4F">
        <w:rPr>
          <w:rFonts w:ascii="仿宋_GB2312" w:eastAsia="仿宋_GB2312" w:hint="eastAsia"/>
          <w:kern w:val="0"/>
          <w:sz w:val="32"/>
          <w:szCs w:val="32"/>
        </w:rPr>
        <w:t>）。</w:t>
      </w:r>
    </w:p>
    <w:p w:rsidR="00046EC9" w:rsidRDefault="00046EC9" w:rsidP="009720E1">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w:t>
      </w:r>
      <w:r w:rsidR="001D28EE">
        <w:rPr>
          <w:rFonts w:ascii="黑体" w:eastAsia="黑体" w:hAnsi="黑体" w:hint="eastAsia"/>
          <w:kern w:val="0"/>
          <w:sz w:val="32"/>
          <w:szCs w:val="32"/>
        </w:rPr>
        <w:t>四十</w:t>
      </w:r>
      <w:r w:rsidR="0048566A">
        <w:rPr>
          <w:rFonts w:ascii="黑体" w:eastAsia="黑体" w:hAnsi="黑体" w:hint="eastAsia"/>
          <w:kern w:val="0"/>
          <w:sz w:val="32"/>
          <w:szCs w:val="32"/>
        </w:rPr>
        <w:t>一</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回访小组在回访时，如果发现收养人不履行法定抚养义务，有虐待、遗弃等侵害未成年养子女合法权益行为或收养家庭出现重大变故，不具备抚养教育被收养人的能力的，应当及时通知送养人和收养登记机关。送养人和收养登记机关应当</w:t>
      </w:r>
      <w:r w:rsidR="00626C4F">
        <w:rPr>
          <w:rFonts w:ascii="仿宋_GB2312" w:eastAsia="仿宋_GB2312" w:hint="eastAsia"/>
          <w:kern w:val="0"/>
          <w:sz w:val="32"/>
          <w:szCs w:val="32"/>
        </w:rPr>
        <w:t>按照相关法律法规和政策规定，依法履行职责，维护被收养人合法权益</w:t>
      </w:r>
      <w:r w:rsidRPr="00046EC9">
        <w:rPr>
          <w:rFonts w:ascii="仿宋_GB2312" w:eastAsia="仿宋_GB2312" w:hint="eastAsia"/>
          <w:kern w:val="0"/>
          <w:sz w:val="32"/>
          <w:szCs w:val="32"/>
        </w:rPr>
        <w:t>。</w:t>
      </w:r>
    </w:p>
    <w:p w:rsidR="000037FA" w:rsidRPr="000037FA" w:rsidRDefault="000037FA" w:rsidP="009720E1">
      <w:pPr>
        <w:numPr>
          <w:ilvl w:val="0"/>
          <w:numId w:val="1"/>
        </w:numPr>
        <w:spacing w:beforeLines="50" w:before="156" w:afterLines="50" w:after="156" w:line="600" w:lineRule="exact"/>
        <w:ind w:left="1123" w:hangingChars="351" w:hanging="1123"/>
        <w:jc w:val="center"/>
        <w:rPr>
          <w:rFonts w:ascii="黑体" w:eastAsia="黑体" w:hAnsi="黑体"/>
          <w:sz w:val="32"/>
          <w:szCs w:val="32"/>
        </w:rPr>
      </w:pPr>
      <w:r w:rsidRPr="000037FA">
        <w:rPr>
          <w:rFonts w:ascii="黑体" w:eastAsia="黑体" w:hAnsi="黑体" w:hint="eastAsia"/>
          <w:sz w:val="32"/>
          <w:szCs w:val="32"/>
        </w:rPr>
        <w:t>监督管理和法律责任</w:t>
      </w:r>
    </w:p>
    <w:p w:rsidR="000037FA" w:rsidRPr="00046EC9" w:rsidRDefault="00046EC9" w:rsidP="009720E1">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第四十</w:t>
      </w:r>
      <w:r w:rsidR="0048566A">
        <w:rPr>
          <w:rFonts w:ascii="黑体" w:eastAsia="黑体" w:hAnsi="黑体" w:hint="eastAsia"/>
          <w:kern w:val="0"/>
          <w:sz w:val="32"/>
          <w:szCs w:val="32"/>
        </w:rPr>
        <w:t>二</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收养申请人通过提供虚假证明材料等方式弄虚作假骗取收养登记但收养登记尚未办结的，收养登记机关应当终止收养，自收养终止之日起12个月内不得再次提交收养申请；收养登记已办结的，收养关系无效，由收养登记机关撤销收养登记，收缴收养登记证。</w:t>
      </w:r>
    </w:p>
    <w:p w:rsidR="00046EC9" w:rsidRPr="00046EC9" w:rsidRDefault="00046EC9" w:rsidP="009720E1">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第四十</w:t>
      </w:r>
      <w:r w:rsidR="0048566A">
        <w:rPr>
          <w:rFonts w:ascii="黑体" w:eastAsia="黑体" w:hAnsi="黑体" w:hint="eastAsia"/>
          <w:kern w:val="0"/>
          <w:sz w:val="32"/>
          <w:szCs w:val="32"/>
        </w:rPr>
        <w:t>三</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收养评估工作应当坚持中立、公平、公正原则，各级民政部门应当对收养评估工作加强指导</w:t>
      </w:r>
      <w:r w:rsidR="00626C4F">
        <w:rPr>
          <w:rFonts w:ascii="仿宋_GB2312" w:eastAsia="仿宋_GB2312" w:hint="eastAsia"/>
          <w:kern w:val="0"/>
          <w:sz w:val="32"/>
          <w:szCs w:val="32"/>
        </w:rPr>
        <w:t>监督</w:t>
      </w:r>
      <w:r w:rsidRPr="00046EC9">
        <w:rPr>
          <w:rFonts w:ascii="仿宋_GB2312" w:eastAsia="仿宋_GB2312" w:hint="eastAsia"/>
          <w:kern w:val="0"/>
          <w:sz w:val="32"/>
          <w:szCs w:val="32"/>
        </w:rPr>
        <w:t>。</w:t>
      </w:r>
    </w:p>
    <w:p w:rsidR="00626C4F" w:rsidRDefault="00046EC9" w:rsidP="00626C4F">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第四十</w:t>
      </w:r>
      <w:r w:rsidR="0048566A">
        <w:rPr>
          <w:rFonts w:ascii="黑体" w:eastAsia="黑体" w:hAnsi="黑体" w:hint="eastAsia"/>
          <w:kern w:val="0"/>
          <w:sz w:val="32"/>
          <w:szCs w:val="32"/>
        </w:rPr>
        <w:t>四</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融合期内，收养申请人应当按照《融合期间委托监护协议》，认真履行临时监护职责，为被收养人提供良好的生活、医疗、受教育等条件，确保其人身安全，防止走失或受到其他伤害。</w:t>
      </w:r>
    </w:p>
    <w:p w:rsidR="00046EC9" w:rsidRPr="00046EC9" w:rsidRDefault="00626C4F" w:rsidP="00626C4F">
      <w:pPr>
        <w:spacing w:line="600" w:lineRule="exact"/>
        <w:ind w:firstLineChars="200" w:firstLine="640"/>
        <w:rPr>
          <w:rFonts w:ascii="仿宋_GB2312" w:eastAsia="仿宋_GB2312"/>
          <w:kern w:val="0"/>
          <w:sz w:val="32"/>
          <w:szCs w:val="32"/>
        </w:rPr>
      </w:pPr>
      <w:r w:rsidRPr="00626C4F">
        <w:rPr>
          <w:rFonts w:ascii="仿宋_GB2312" w:eastAsia="仿宋_GB2312" w:hint="eastAsia"/>
          <w:kern w:val="0"/>
          <w:sz w:val="32"/>
          <w:szCs w:val="32"/>
        </w:rPr>
        <w:t>因收养申请人故意或过失造成被送养儿童受到重大伤害或死亡的，依法追究法律责任</w:t>
      </w:r>
      <w:r w:rsidR="00046EC9" w:rsidRPr="00046EC9">
        <w:rPr>
          <w:rFonts w:ascii="仿宋_GB2312" w:eastAsia="仿宋_GB2312" w:hint="eastAsia"/>
          <w:kern w:val="0"/>
          <w:sz w:val="32"/>
          <w:szCs w:val="32"/>
        </w:rPr>
        <w:t>。</w:t>
      </w:r>
    </w:p>
    <w:p w:rsidR="00046EC9" w:rsidRPr="00046EC9" w:rsidRDefault="00046EC9" w:rsidP="00626C4F">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第四十</w:t>
      </w:r>
      <w:r w:rsidR="0048566A">
        <w:rPr>
          <w:rFonts w:ascii="黑体" w:eastAsia="黑体" w:hAnsi="黑体" w:hint="eastAsia"/>
          <w:kern w:val="0"/>
          <w:sz w:val="32"/>
          <w:szCs w:val="32"/>
        </w:rPr>
        <w:t>五</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sidRPr="00626C4F">
        <w:rPr>
          <w:rFonts w:ascii="仿宋_GB2312" w:eastAsia="仿宋_GB2312" w:hint="eastAsia"/>
          <w:kern w:val="0"/>
          <w:sz w:val="32"/>
          <w:szCs w:val="32"/>
        </w:rPr>
        <w:t>收养评估和收养登记工作中，应当使用信息系统和统一制式文本。</w:t>
      </w:r>
    </w:p>
    <w:p w:rsidR="00046EC9" w:rsidRPr="00046EC9" w:rsidRDefault="00046EC9" w:rsidP="009720E1">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第四十</w:t>
      </w:r>
      <w:r w:rsidR="0048566A">
        <w:rPr>
          <w:rFonts w:ascii="黑体" w:eastAsia="黑体" w:hAnsi="黑体" w:hint="eastAsia"/>
          <w:kern w:val="0"/>
          <w:sz w:val="32"/>
          <w:szCs w:val="32"/>
        </w:rPr>
        <w:t>六</w:t>
      </w:r>
      <w:r w:rsidRPr="00413479">
        <w:rPr>
          <w:rFonts w:ascii="黑体" w:eastAsia="黑体" w:hAnsi="黑体" w:hint="eastAsia"/>
          <w:kern w:val="0"/>
          <w:sz w:val="32"/>
          <w:szCs w:val="32"/>
        </w:rPr>
        <w:t>条</w:t>
      </w:r>
      <w:r w:rsidR="00626C4F">
        <w:rPr>
          <w:rFonts w:ascii="黑体" w:eastAsia="黑体" w:hAnsi="黑体" w:hint="eastAsia"/>
          <w:kern w:val="0"/>
          <w:sz w:val="32"/>
          <w:szCs w:val="32"/>
        </w:rPr>
        <w:t xml:space="preserve"> </w:t>
      </w:r>
      <w:r w:rsidR="00626C4F">
        <w:rPr>
          <w:rFonts w:ascii="仿宋_GB2312" w:eastAsia="仿宋_GB2312" w:hint="eastAsia"/>
          <w:kern w:val="0"/>
          <w:sz w:val="32"/>
          <w:szCs w:val="32"/>
        </w:rPr>
        <w:t>本办法中的“内”、“以内”均包含本数</w:t>
      </w:r>
      <w:r w:rsidRPr="00046EC9">
        <w:rPr>
          <w:rFonts w:ascii="仿宋_GB2312" w:eastAsia="仿宋_GB2312" w:hint="eastAsia"/>
          <w:kern w:val="0"/>
          <w:sz w:val="32"/>
          <w:szCs w:val="32"/>
        </w:rPr>
        <w:t>。</w:t>
      </w:r>
    </w:p>
    <w:p w:rsidR="00046EC9" w:rsidRPr="00046EC9" w:rsidRDefault="00046EC9" w:rsidP="00626C4F">
      <w:pPr>
        <w:spacing w:line="600" w:lineRule="exact"/>
        <w:ind w:firstLineChars="200" w:firstLine="640"/>
        <w:rPr>
          <w:rFonts w:ascii="仿宋_GB2312" w:eastAsia="仿宋_GB2312"/>
          <w:kern w:val="0"/>
          <w:sz w:val="32"/>
          <w:szCs w:val="32"/>
        </w:rPr>
      </w:pPr>
      <w:r w:rsidRPr="00413479">
        <w:rPr>
          <w:rFonts w:ascii="黑体" w:eastAsia="黑体" w:hAnsi="黑体" w:hint="eastAsia"/>
          <w:kern w:val="0"/>
          <w:sz w:val="32"/>
          <w:szCs w:val="32"/>
        </w:rPr>
        <w:t>第四十</w:t>
      </w:r>
      <w:r w:rsidR="0048566A">
        <w:rPr>
          <w:rFonts w:ascii="黑体" w:eastAsia="黑体" w:hAnsi="黑体" w:hint="eastAsia"/>
          <w:kern w:val="0"/>
          <w:sz w:val="32"/>
          <w:szCs w:val="32"/>
        </w:rPr>
        <w:t>七</w:t>
      </w:r>
      <w:r w:rsidRPr="00413479">
        <w:rPr>
          <w:rFonts w:ascii="黑体" w:eastAsia="黑体" w:hAnsi="黑体" w:hint="eastAsia"/>
          <w:kern w:val="0"/>
          <w:sz w:val="32"/>
          <w:szCs w:val="32"/>
        </w:rPr>
        <w:t>条</w:t>
      </w:r>
      <w:r w:rsidR="00626C4F">
        <w:rPr>
          <w:rFonts w:ascii="仿宋_GB2312" w:eastAsia="仿宋_GB2312" w:hint="eastAsia"/>
          <w:kern w:val="0"/>
          <w:sz w:val="32"/>
          <w:szCs w:val="32"/>
        </w:rPr>
        <w:t xml:space="preserve"> </w:t>
      </w:r>
      <w:r w:rsidRPr="00046EC9">
        <w:rPr>
          <w:rFonts w:ascii="仿宋_GB2312" w:eastAsia="仿宋_GB2312" w:hint="eastAsia"/>
          <w:kern w:val="0"/>
          <w:sz w:val="32"/>
          <w:szCs w:val="32"/>
        </w:rPr>
        <w:t>本办法自201</w:t>
      </w:r>
      <w:r w:rsidR="00CE747F">
        <w:rPr>
          <w:rFonts w:ascii="仿宋_GB2312" w:eastAsia="仿宋_GB2312"/>
          <w:kern w:val="0"/>
          <w:sz w:val="32"/>
          <w:szCs w:val="32"/>
        </w:rPr>
        <w:t>9</w:t>
      </w:r>
      <w:r w:rsidRPr="00046EC9">
        <w:rPr>
          <w:rFonts w:ascii="仿宋_GB2312" w:eastAsia="仿宋_GB2312" w:hint="eastAsia"/>
          <w:kern w:val="0"/>
          <w:sz w:val="32"/>
          <w:szCs w:val="32"/>
        </w:rPr>
        <w:t>年</w:t>
      </w:r>
      <w:r w:rsidR="00CE747F">
        <w:rPr>
          <w:rFonts w:ascii="仿宋_GB2312" w:eastAsia="仿宋_GB2312"/>
          <w:kern w:val="0"/>
          <w:sz w:val="32"/>
          <w:szCs w:val="32"/>
        </w:rPr>
        <w:t>1</w:t>
      </w:r>
      <w:r w:rsidRPr="00046EC9">
        <w:rPr>
          <w:rFonts w:ascii="仿宋_GB2312" w:eastAsia="仿宋_GB2312" w:hint="eastAsia"/>
          <w:kern w:val="0"/>
          <w:sz w:val="32"/>
          <w:szCs w:val="32"/>
        </w:rPr>
        <w:t>月</w:t>
      </w:r>
      <w:r w:rsidR="00CE747F">
        <w:rPr>
          <w:rFonts w:ascii="仿宋_GB2312" w:eastAsia="仿宋_GB2312"/>
          <w:kern w:val="0"/>
          <w:sz w:val="32"/>
          <w:szCs w:val="32"/>
        </w:rPr>
        <w:t>1</w:t>
      </w:r>
      <w:r w:rsidRPr="00046EC9">
        <w:rPr>
          <w:rFonts w:ascii="仿宋_GB2312" w:eastAsia="仿宋_GB2312" w:hint="eastAsia"/>
          <w:kern w:val="0"/>
          <w:sz w:val="32"/>
          <w:szCs w:val="32"/>
        </w:rPr>
        <w:t>日起施行，有效期至</w:t>
      </w:r>
      <w:r w:rsidR="00CE747F">
        <w:rPr>
          <w:rFonts w:ascii="仿宋_GB2312" w:eastAsia="仿宋_GB2312"/>
          <w:kern w:val="0"/>
          <w:sz w:val="32"/>
          <w:szCs w:val="32"/>
        </w:rPr>
        <w:t>202</w:t>
      </w:r>
      <w:r w:rsidR="006A62B0">
        <w:rPr>
          <w:rFonts w:ascii="仿宋_GB2312" w:eastAsia="仿宋_GB2312"/>
          <w:kern w:val="0"/>
          <w:sz w:val="32"/>
          <w:szCs w:val="32"/>
        </w:rPr>
        <w:t>3</w:t>
      </w:r>
      <w:r w:rsidRPr="00046EC9">
        <w:rPr>
          <w:rFonts w:ascii="仿宋_GB2312" w:eastAsia="仿宋_GB2312" w:hint="eastAsia"/>
          <w:kern w:val="0"/>
          <w:sz w:val="32"/>
          <w:szCs w:val="32"/>
        </w:rPr>
        <w:t>年</w:t>
      </w:r>
      <w:r w:rsidR="00CE747F">
        <w:rPr>
          <w:rFonts w:ascii="仿宋_GB2312" w:eastAsia="仿宋_GB2312" w:hint="eastAsia"/>
          <w:kern w:val="0"/>
          <w:sz w:val="32"/>
          <w:szCs w:val="32"/>
        </w:rPr>
        <w:t>12</w:t>
      </w:r>
      <w:r w:rsidRPr="00046EC9">
        <w:rPr>
          <w:rFonts w:ascii="仿宋_GB2312" w:eastAsia="仿宋_GB2312" w:hint="eastAsia"/>
          <w:kern w:val="0"/>
          <w:sz w:val="32"/>
          <w:szCs w:val="32"/>
        </w:rPr>
        <w:t>月</w:t>
      </w:r>
      <w:r w:rsidR="00CE747F">
        <w:rPr>
          <w:rFonts w:ascii="仿宋_GB2312" w:eastAsia="仿宋_GB2312" w:hint="eastAsia"/>
          <w:kern w:val="0"/>
          <w:sz w:val="32"/>
          <w:szCs w:val="32"/>
        </w:rPr>
        <w:t>31</w:t>
      </w:r>
      <w:r w:rsidRPr="00046EC9">
        <w:rPr>
          <w:rFonts w:ascii="仿宋_GB2312" w:eastAsia="仿宋_GB2312" w:hint="eastAsia"/>
          <w:kern w:val="0"/>
          <w:sz w:val="32"/>
          <w:szCs w:val="32"/>
        </w:rPr>
        <w:t>日。</w:t>
      </w:r>
    </w:p>
    <w:p w:rsidR="00AE4657" w:rsidRPr="00046EC9" w:rsidRDefault="00AE4657" w:rsidP="009720E1">
      <w:pPr>
        <w:spacing w:line="600" w:lineRule="exact"/>
        <w:rPr>
          <w:rFonts w:ascii="仿宋_GB2312" w:eastAsia="仿宋_GB2312"/>
          <w:sz w:val="32"/>
          <w:szCs w:val="32"/>
        </w:rPr>
      </w:pPr>
    </w:p>
    <w:sectPr w:rsidR="00AE4657" w:rsidRPr="00046EC9" w:rsidSect="00F60B5D">
      <w:footerReference w:type="default" r:id="rId7"/>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79B" w:rsidRDefault="00B8479B" w:rsidP="00046EC9">
      <w:r>
        <w:separator/>
      </w:r>
    </w:p>
  </w:endnote>
  <w:endnote w:type="continuationSeparator" w:id="0">
    <w:p w:rsidR="00B8479B" w:rsidRDefault="00B8479B" w:rsidP="0004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3913"/>
      <w:docPartObj>
        <w:docPartGallery w:val="Page Numbers (Bottom of Page)"/>
        <w:docPartUnique/>
      </w:docPartObj>
    </w:sdtPr>
    <w:sdtEndPr/>
    <w:sdtContent>
      <w:p w:rsidR="00D96F8C" w:rsidRDefault="00D96F8C">
        <w:pPr>
          <w:pStyle w:val="a4"/>
          <w:jc w:val="right"/>
        </w:pPr>
        <w:r>
          <w:fldChar w:fldCharType="begin"/>
        </w:r>
        <w:r>
          <w:instrText>PAGE   \* MERGEFORMAT</w:instrText>
        </w:r>
        <w:r>
          <w:fldChar w:fldCharType="separate"/>
        </w:r>
        <w:r w:rsidR="000E6795" w:rsidRPr="000E6795">
          <w:rPr>
            <w:noProof/>
            <w:lang w:val="zh-CN"/>
          </w:rPr>
          <w:t>4</w:t>
        </w:r>
        <w:r>
          <w:fldChar w:fldCharType="end"/>
        </w:r>
      </w:p>
    </w:sdtContent>
  </w:sdt>
  <w:p w:rsidR="00D96F8C" w:rsidRDefault="00D96F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79B" w:rsidRDefault="00B8479B" w:rsidP="00046EC9">
      <w:r>
        <w:separator/>
      </w:r>
    </w:p>
  </w:footnote>
  <w:footnote w:type="continuationSeparator" w:id="0">
    <w:p w:rsidR="00B8479B" w:rsidRDefault="00B8479B" w:rsidP="00046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3276D6"/>
    <w:multiLevelType w:val="singleLevel"/>
    <w:tmpl w:val="C83276D6"/>
    <w:lvl w:ilvl="0">
      <w:start w:val="1"/>
      <w:numFmt w:val="chineseCounting"/>
      <w:suff w:val="nothing"/>
      <w:lvlText w:val="（%1）"/>
      <w:lvlJc w:val="left"/>
      <w:rPr>
        <w:rFonts w:hint="eastAsia"/>
      </w:rPr>
    </w:lvl>
  </w:abstractNum>
  <w:abstractNum w:abstractNumId="1">
    <w:nsid w:val="260B3A3D"/>
    <w:multiLevelType w:val="multilevel"/>
    <w:tmpl w:val="260B3A3D"/>
    <w:lvl w:ilvl="0">
      <w:start w:val="1"/>
      <w:numFmt w:val="japaneseCounting"/>
      <w:lvlText w:val="第%1章"/>
      <w:lvlJc w:val="left"/>
      <w:pPr>
        <w:ind w:left="1125" w:hanging="1125"/>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4AD"/>
    <w:rsid w:val="00001EAA"/>
    <w:rsid w:val="000037FA"/>
    <w:rsid w:val="00024E24"/>
    <w:rsid w:val="0004318D"/>
    <w:rsid w:val="00046EC9"/>
    <w:rsid w:val="00061856"/>
    <w:rsid w:val="00062EB9"/>
    <w:rsid w:val="00081BCF"/>
    <w:rsid w:val="000A67EF"/>
    <w:rsid w:val="000E6795"/>
    <w:rsid w:val="00101B36"/>
    <w:rsid w:val="001154F9"/>
    <w:rsid w:val="00157776"/>
    <w:rsid w:val="001C1D02"/>
    <w:rsid w:val="001C3968"/>
    <w:rsid w:val="001D28EE"/>
    <w:rsid w:val="0020688E"/>
    <w:rsid w:val="00237978"/>
    <w:rsid w:val="0026153E"/>
    <w:rsid w:val="00276734"/>
    <w:rsid w:val="00281BBA"/>
    <w:rsid w:val="002A4F99"/>
    <w:rsid w:val="002C30FE"/>
    <w:rsid w:val="002E0706"/>
    <w:rsid w:val="003054AB"/>
    <w:rsid w:val="00326B8F"/>
    <w:rsid w:val="003A7B58"/>
    <w:rsid w:val="003D1489"/>
    <w:rsid w:val="00411320"/>
    <w:rsid w:val="00413479"/>
    <w:rsid w:val="004766F5"/>
    <w:rsid w:val="00482894"/>
    <w:rsid w:val="0048566A"/>
    <w:rsid w:val="00503661"/>
    <w:rsid w:val="005144AD"/>
    <w:rsid w:val="005F6634"/>
    <w:rsid w:val="00600834"/>
    <w:rsid w:val="00621683"/>
    <w:rsid w:val="00626C4F"/>
    <w:rsid w:val="006A097B"/>
    <w:rsid w:val="006A62B0"/>
    <w:rsid w:val="00764E8A"/>
    <w:rsid w:val="007828FB"/>
    <w:rsid w:val="007A14CA"/>
    <w:rsid w:val="007C05EF"/>
    <w:rsid w:val="00801DFB"/>
    <w:rsid w:val="0082667F"/>
    <w:rsid w:val="008432E9"/>
    <w:rsid w:val="008516E6"/>
    <w:rsid w:val="00874776"/>
    <w:rsid w:val="0089115A"/>
    <w:rsid w:val="008C142F"/>
    <w:rsid w:val="0095559D"/>
    <w:rsid w:val="009720E1"/>
    <w:rsid w:val="009769DF"/>
    <w:rsid w:val="009D4DE0"/>
    <w:rsid w:val="009F48BD"/>
    <w:rsid w:val="00A16765"/>
    <w:rsid w:val="00A62133"/>
    <w:rsid w:val="00A976DF"/>
    <w:rsid w:val="00AC12E1"/>
    <w:rsid w:val="00AE4657"/>
    <w:rsid w:val="00B10DC0"/>
    <w:rsid w:val="00B8479B"/>
    <w:rsid w:val="00B94209"/>
    <w:rsid w:val="00BC0002"/>
    <w:rsid w:val="00C02047"/>
    <w:rsid w:val="00C13BC6"/>
    <w:rsid w:val="00C61176"/>
    <w:rsid w:val="00C77AFC"/>
    <w:rsid w:val="00CE747F"/>
    <w:rsid w:val="00CF4B34"/>
    <w:rsid w:val="00CF702D"/>
    <w:rsid w:val="00D24931"/>
    <w:rsid w:val="00D7537F"/>
    <w:rsid w:val="00D84B86"/>
    <w:rsid w:val="00D93738"/>
    <w:rsid w:val="00D96F8C"/>
    <w:rsid w:val="00DA56E5"/>
    <w:rsid w:val="00DC3FB5"/>
    <w:rsid w:val="00DD29F8"/>
    <w:rsid w:val="00DD2E82"/>
    <w:rsid w:val="00DE3A6F"/>
    <w:rsid w:val="00E01C71"/>
    <w:rsid w:val="00E158CA"/>
    <w:rsid w:val="00E3162B"/>
    <w:rsid w:val="00E4594B"/>
    <w:rsid w:val="00E56B61"/>
    <w:rsid w:val="00E65BC9"/>
    <w:rsid w:val="00E86F45"/>
    <w:rsid w:val="00EB0756"/>
    <w:rsid w:val="00EB4938"/>
    <w:rsid w:val="00EC6475"/>
    <w:rsid w:val="00EE0D75"/>
    <w:rsid w:val="00F123F7"/>
    <w:rsid w:val="00F2124A"/>
    <w:rsid w:val="00F26761"/>
    <w:rsid w:val="00F52B1A"/>
    <w:rsid w:val="00F534DE"/>
    <w:rsid w:val="00F60B5D"/>
    <w:rsid w:val="00F6645C"/>
    <w:rsid w:val="00F73CE4"/>
    <w:rsid w:val="00F86512"/>
    <w:rsid w:val="00F94036"/>
    <w:rsid w:val="00FD70C9"/>
    <w:rsid w:val="00FE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25BF81A-B0E4-4FF4-AF04-DD707D8A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EC9"/>
    <w:rPr>
      <w:sz w:val="18"/>
      <w:szCs w:val="18"/>
    </w:rPr>
  </w:style>
  <w:style w:type="paragraph" w:styleId="a4">
    <w:name w:val="footer"/>
    <w:basedOn w:val="a"/>
    <w:link w:val="Char0"/>
    <w:uiPriority w:val="99"/>
    <w:unhideWhenUsed/>
    <w:rsid w:val="00046EC9"/>
    <w:pPr>
      <w:tabs>
        <w:tab w:val="center" w:pos="4153"/>
        <w:tab w:val="right" w:pos="8306"/>
      </w:tabs>
      <w:snapToGrid w:val="0"/>
      <w:jc w:val="left"/>
    </w:pPr>
    <w:rPr>
      <w:sz w:val="18"/>
      <w:szCs w:val="18"/>
    </w:rPr>
  </w:style>
  <w:style w:type="character" w:customStyle="1" w:styleId="Char0">
    <w:name w:val="页脚 Char"/>
    <w:basedOn w:val="a0"/>
    <w:link w:val="a4"/>
    <w:uiPriority w:val="99"/>
    <w:rsid w:val="00046EC9"/>
    <w:rPr>
      <w:sz w:val="18"/>
      <w:szCs w:val="18"/>
    </w:rPr>
  </w:style>
  <w:style w:type="table" w:styleId="a5">
    <w:name w:val="Table Grid"/>
    <w:basedOn w:val="a1"/>
    <w:uiPriority w:val="39"/>
    <w:qFormat/>
    <w:rsid w:val="00046EC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046EC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7537F"/>
    <w:rPr>
      <w:sz w:val="18"/>
      <w:szCs w:val="18"/>
    </w:rPr>
  </w:style>
  <w:style w:type="character" w:customStyle="1" w:styleId="Char1">
    <w:name w:val="批注框文本 Char"/>
    <w:basedOn w:val="a0"/>
    <w:link w:val="a6"/>
    <w:uiPriority w:val="99"/>
    <w:semiHidden/>
    <w:rsid w:val="00D753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Dell-304</dc:creator>
  <cp:keywords/>
  <dc:description/>
  <cp:lastModifiedBy>Dell-304</cp:lastModifiedBy>
  <cp:revision>7</cp:revision>
  <cp:lastPrinted>2018-10-17T04:35:00Z</cp:lastPrinted>
  <dcterms:created xsi:type="dcterms:W3CDTF">2018-10-19T02:20:00Z</dcterms:created>
  <dcterms:modified xsi:type="dcterms:W3CDTF">2018-10-19T02:31:00Z</dcterms:modified>
</cp:coreProperties>
</file>