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BF" w:rsidRPr="00326B05" w:rsidRDefault="005F6FBF" w:rsidP="0041037A">
      <w:pPr>
        <w:pStyle w:val="a3"/>
        <w:spacing w:before="0" w:beforeAutospacing="0" w:after="0" w:afterAutospacing="0" w:line="600" w:lineRule="exact"/>
        <w:ind w:firstLine="480"/>
        <w:jc w:val="center"/>
        <w:rPr>
          <w:rStyle w:val="a4"/>
          <w:rFonts w:ascii="方正小标宋简体" w:eastAsia="方正小标宋简体" w:hAnsi="微软雅黑"/>
          <w:b w:val="0"/>
          <w:color w:val="000000" w:themeColor="text1"/>
          <w:sz w:val="44"/>
          <w:szCs w:val="44"/>
        </w:rPr>
      </w:pPr>
    </w:p>
    <w:p w:rsidR="005F6FBF" w:rsidRPr="00326B05" w:rsidRDefault="005F6FBF" w:rsidP="0041037A">
      <w:pPr>
        <w:pStyle w:val="a3"/>
        <w:spacing w:before="0" w:beforeAutospacing="0" w:after="0" w:afterAutospacing="0" w:line="600" w:lineRule="exact"/>
        <w:ind w:firstLine="480"/>
        <w:jc w:val="center"/>
        <w:rPr>
          <w:rStyle w:val="a4"/>
          <w:rFonts w:ascii="方正小标宋简体" w:eastAsia="方正小标宋简体" w:hAnsi="微软雅黑"/>
          <w:b w:val="0"/>
          <w:color w:val="000000" w:themeColor="text1"/>
          <w:sz w:val="44"/>
          <w:szCs w:val="44"/>
        </w:rPr>
      </w:pPr>
    </w:p>
    <w:p w:rsidR="005F6FBF" w:rsidRPr="00326B05" w:rsidRDefault="005F6FBF" w:rsidP="0041037A">
      <w:pPr>
        <w:pStyle w:val="a3"/>
        <w:spacing w:before="0" w:beforeAutospacing="0" w:after="0" w:afterAutospacing="0" w:line="600" w:lineRule="exact"/>
        <w:ind w:firstLine="480"/>
        <w:jc w:val="center"/>
        <w:rPr>
          <w:rStyle w:val="a4"/>
          <w:rFonts w:ascii="方正小标宋简体" w:eastAsia="方正小标宋简体" w:hAnsi="微软雅黑"/>
          <w:b w:val="0"/>
          <w:color w:val="000000" w:themeColor="text1"/>
          <w:sz w:val="44"/>
          <w:szCs w:val="44"/>
        </w:rPr>
      </w:pPr>
    </w:p>
    <w:p w:rsidR="005F6FBF" w:rsidRPr="00326B05" w:rsidRDefault="005F6FBF" w:rsidP="0041037A">
      <w:pPr>
        <w:pStyle w:val="a3"/>
        <w:spacing w:before="0" w:beforeAutospacing="0" w:after="0" w:afterAutospacing="0" w:line="600" w:lineRule="exact"/>
        <w:ind w:firstLine="480"/>
        <w:jc w:val="center"/>
        <w:rPr>
          <w:rStyle w:val="a4"/>
          <w:rFonts w:ascii="方正小标宋简体" w:eastAsia="方正小标宋简体" w:hAnsi="微软雅黑"/>
          <w:b w:val="0"/>
          <w:color w:val="000000" w:themeColor="text1"/>
          <w:sz w:val="44"/>
          <w:szCs w:val="44"/>
        </w:rPr>
      </w:pPr>
    </w:p>
    <w:p w:rsidR="009F0EAB" w:rsidRPr="00326B05" w:rsidRDefault="009F0EAB" w:rsidP="0041037A">
      <w:pPr>
        <w:pStyle w:val="a3"/>
        <w:spacing w:before="0" w:beforeAutospacing="0" w:after="0" w:afterAutospacing="0" w:line="600" w:lineRule="exact"/>
        <w:ind w:firstLine="480"/>
        <w:jc w:val="center"/>
        <w:rPr>
          <w:rFonts w:ascii="方正小标宋简体" w:eastAsia="方正小标宋简体" w:hAnsi="微软雅黑"/>
          <w:b/>
          <w:color w:val="000000" w:themeColor="text1"/>
          <w:sz w:val="44"/>
          <w:szCs w:val="44"/>
        </w:rPr>
      </w:pPr>
      <w:r w:rsidRPr="00326B05">
        <w:rPr>
          <w:rStyle w:val="a4"/>
          <w:rFonts w:ascii="方正小标宋简体" w:eastAsia="方正小标宋简体" w:hAnsi="微软雅黑" w:hint="eastAsia"/>
          <w:b w:val="0"/>
          <w:color w:val="000000" w:themeColor="text1"/>
          <w:sz w:val="44"/>
          <w:szCs w:val="44"/>
        </w:rPr>
        <w:t>山东省民政厅  山东省财政厅</w:t>
      </w:r>
    </w:p>
    <w:p w:rsidR="009F0EAB" w:rsidRPr="00326B05" w:rsidRDefault="009F0EAB" w:rsidP="0041037A">
      <w:pPr>
        <w:pStyle w:val="a3"/>
        <w:spacing w:before="0" w:beforeAutospacing="0" w:after="0" w:afterAutospacing="0" w:line="600" w:lineRule="exact"/>
        <w:ind w:firstLine="480"/>
        <w:jc w:val="center"/>
        <w:rPr>
          <w:rStyle w:val="a4"/>
          <w:rFonts w:ascii="方正小标宋简体" w:eastAsia="方正小标宋简体" w:hAnsi="微软雅黑"/>
          <w:b w:val="0"/>
          <w:color w:val="000000" w:themeColor="text1"/>
          <w:sz w:val="44"/>
          <w:szCs w:val="44"/>
        </w:rPr>
      </w:pPr>
      <w:r w:rsidRPr="00326B05">
        <w:rPr>
          <w:rStyle w:val="a4"/>
          <w:rFonts w:ascii="方正小标宋简体" w:eastAsia="方正小标宋简体" w:hAnsi="微软雅黑" w:hint="eastAsia"/>
          <w:b w:val="0"/>
          <w:color w:val="000000" w:themeColor="text1"/>
          <w:sz w:val="44"/>
          <w:szCs w:val="44"/>
        </w:rPr>
        <w:t>关于印发</w:t>
      </w:r>
      <w:proofErr w:type="gramStart"/>
      <w:r w:rsidRPr="00326B05">
        <w:rPr>
          <w:rStyle w:val="a4"/>
          <w:rFonts w:ascii="方正小标宋简体" w:eastAsia="方正小标宋简体" w:hAnsi="微软雅黑" w:hint="eastAsia"/>
          <w:b w:val="0"/>
          <w:color w:val="000000" w:themeColor="text1"/>
          <w:sz w:val="44"/>
          <w:szCs w:val="44"/>
        </w:rPr>
        <w:t>《</w:t>
      </w:r>
      <w:proofErr w:type="gramEnd"/>
      <w:r w:rsidRPr="00326B05">
        <w:rPr>
          <w:rStyle w:val="a4"/>
          <w:rFonts w:ascii="方正小标宋简体" w:eastAsia="方正小标宋简体" w:hAnsi="微软雅黑" w:hint="eastAsia"/>
          <w:b w:val="0"/>
          <w:color w:val="000000" w:themeColor="text1"/>
          <w:sz w:val="44"/>
          <w:szCs w:val="44"/>
        </w:rPr>
        <w:t>山东省养老服务省级专项</w:t>
      </w:r>
    </w:p>
    <w:p w:rsidR="009A709D" w:rsidRPr="00326B05" w:rsidRDefault="009F0EAB" w:rsidP="009A709D">
      <w:pPr>
        <w:pStyle w:val="a3"/>
        <w:spacing w:before="0" w:beforeAutospacing="0" w:after="0" w:afterAutospacing="0" w:line="600" w:lineRule="exact"/>
        <w:ind w:firstLine="480"/>
        <w:jc w:val="center"/>
        <w:rPr>
          <w:rFonts w:ascii="方正小标宋简体" w:eastAsia="方正小标宋简体" w:hAnsi="微软雅黑"/>
          <w:b/>
          <w:color w:val="000000" w:themeColor="text1"/>
          <w:sz w:val="44"/>
          <w:szCs w:val="44"/>
        </w:rPr>
      </w:pPr>
      <w:r w:rsidRPr="00326B05">
        <w:rPr>
          <w:rStyle w:val="a4"/>
          <w:rFonts w:ascii="方正小标宋简体" w:eastAsia="方正小标宋简体" w:hAnsi="微软雅黑" w:hint="eastAsia"/>
          <w:b w:val="0"/>
          <w:color w:val="000000" w:themeColor="text1"/>
          <w:sz w:val="44"/>
          <w:szCs w:val="44"/>
        </w:rPr>
        <w:t>资金补助项目实施方案</w:t>
      </w:r>
      <w:proofErr w:type="gramStart"/>
      <w:r w:rsidRPr="00326B05">
        <w:rPr>
          <w:rStyle w:val="a4"/>
          <w:rFonts w:ascii="方正小标宋简体" w:eastAsia="方正小标宋简体" w:hAnsi="微软雅黑" w:hint="eastAsia"/>
          <w:b w:val="0"/>
          <w:color w:val="000000" w:themeColor="text1"/>
          <w:sz w:val="44"/>
          <w:szCs w:val="44"/>
        </w:rPr>
        <w:t>》</w:t>
      </w:r>
      <w:proofErr w:type="gramEnd"/>
      <w:r w:rsidR="009A709D">
        <w:rPr>
          <w:rStyle w:val="a4"/>
          <w:rFonts w:ascii="方正小标宋简体" w:eastAsia="方正小标宋简体" w:hAnsi="微软雅黑" w:hint="eastAsia"/>
          <w:b w:val="0"/>
          <w:color w:val="000000" w:themeColor="text1"/>
          <w:sz w:val="44"/>
          <w:szCs w:val="44"/>
        </w:rPr>
        <w:t>（征求意见稿）</w:t>
      </w:r>
    </w:p>
    <w:p w:rsidR="009F0EAB" w:rsidRDefault="009F0EAB" w:rsidP="0041037A">
      <w:pPr>
        <w:pStyle w:val="a3"/>
        <w:spacing w:before="0" w:beforeAutospacing="0" w:after="0" w:afterAutospacing="0" w:line="600" w:lineRule="exact"/>
        <w:ind w:firstLine="480"/>
        <w:jc w:val="center"/>
        <w:rPr>
          <w:rStyle w:val="a4"/>
          <w:rFonts w:ascii="方正小标宋简体" w:eastAsia="方正小标宋简体" w:hAnsi="微软雅黑"/>
          <w:b w:val="0"/>
          <w:color w:val="000000" w:themeColor="text1"/>
          <w:sz w:val="44"/>
          <w:szCs w:val="44"/>
        </w:rPr>
      </w:pPr>
      <w:r w:rsidRPr="00326B05">
        <w:rPr>
          <w:rStyle w:val="a4"/>
          <w:rFonts w:ascii="方正小标宋简体" w:eastAsia="方正小标宋简体" w:hAnsi="微软雅黑" w:hint="eastAsia"/>
          <w:b w:val="0"/>
          <w:color w:val="000000" w:themeColor="text1"/>
          <w:sz w:val="44"/>
          <w:szCs w:val="44"/>
        </w:rPr>
        <w:t>的通知</w:t>
      </w:r>
    </w:p>
    <w:p w:rsidR="009F0EAB" w:rsidRPr="00326B05" w:rsidRDefault="009F0EAB" w:rsidP="0041037A">
      <w:pPr>
        <w:spacing w:line="600" w:lineRule="exact"/>
        <w:rPr>
          <w:rFonts w:ascii="仿宋_GB2312" w:eastAsia="仿宋_GB2312"/>
          <w:color w:val="000000" w:themeColor="text1"/>
          <w:sz w:val="32"/>
          <w:szCs w:val="32"/>
        </w:rPr>
      </w:pPr>
    </w:p>
    <w:p w:rsidR="009F0EAB" w:rsidRPr="00326B05" w:rsidRDefault="009F0EAB" w:rsidP="0041037A">
      <w:pPr>
        <w:spacing w:line="600" w:lineRule="exact"/>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各市民政局、财政局，各省财政直接管理县(市)民政局、财政局，各</w:t>
      </w:r>
      <w:r w:rsidR="00322F91" w:rsidRPr="00326B05">
        <w:rPr>
          <w:rFonts w:ascii="仿宋_GB2312" w:eastAsia="仿宋_GB2312" w:hint="eastAsia"/>
          <w:color w:val="000000" w:themeColor="text1"/>
          <w:sz w:val="32"/>
          <w:szCs w:val="32"/>
        </w:rPr>
        <w:t>高等院校</w:t>
      </w:r>
      <w:r w:rsidR="00B6574E">
        <w:rPr>
          <w:rFonts w:ascii="仿宋_GB2312" w:eastAsia="仿宋_GB2312" w:hint="eastAsia"/>
          <w:color w:val="000000" w:themeColor="text1"/>
          <w:sz w:val="32"/>
          <w:szCs w:val="32"/>
        </w:rPr>
        <w:t>、</w:t>
      </w:r>
      <w:r w:rsidRPr="00326B05">
        <w:rPr>
          <w:rFonts w:ascii="仿宋_GB2312" w:eastAsia="仿宋_GB2312" w:hint="eastAsia"/>
          <w:color w:val="000000" w:themeColor="text1"/>
          <w:sz w:val="32"/>
          <w:szCs w:val="32"/>
        </w:rPr>
        <w:t>大中专和职业技工院校：</w:t>
      </w:r>
    </w:p>
    <w:p w:rsidR="009F0EAB" w:rsidRPr="00326B05" w:rsidRDefault="009F0EAB"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根据《山东省养老服务条例》《山东省人民</w:t>
      </w:r>
      <w:r w:rsidR="00C51674" w:rsidRPr="00326B05">
        <w:rPr>
          <w:rFonts w:ascii="仿宋_GB2312" w:eastAsia="仿宋_GB2312" w:hint="eastAsia"/>
          <w:color w:val="000000" w:themeColor="text1"/>
          <w:sz w:val="32"/>
          <w:szCs w:val="32"/>
        </w:rPr>
        <w:t>政府办公厅关于推进养老服务发展的实施意见</w:t>
      </w:r>
      <w:r w:rsidRPr="00326B05">
        <w:rPr>
          <w:rFonts w:ascii="仿宋_GB2312" w:eastAsia="仿宋_GB2312" w:hint="eastAsia"/>
          <w:color w:val="000000" w:themeColor="text1"/>
          <w:sz w:val="32"/>
          <w:szCs w:val="32"/>
        </w:rPr>
        <w:t>》(鲁政办</w:t>
      </w:r>
      <w:r w:rsidR="00C51674" w:rsidRPr="00326B05">
        <w:rPr>
          <w:rFonts w:ascii="仿宋_GB2312" w:eastAsia="仿宋_GB2312" w:hint="eastAsia"/>
          <w:color w:val="000000" w:themeColor="text1"/>
          <w:sz w:val="32"/>
          <w:szCs w:val="32"/>
        </w:rPr>
        <w:t>发</w:t>
      </w:r>
      <w:r w:rsidRPr="00326B05">
        <w:rPr>
          <w:rFonts w:ascii="仿宋_GB2312" w:eastAsia="仿宋_GB2312" w:hint="eastAsia"/>
          <w:color w:val="000000" w:themeColor="text1"/>
          <w:sz w:val="32"/>
          <w:szCs w:val="32"/>
        </w:rPr>
        <w:t>〔</w:t>
      </w:r>
      <w:r w:rsidR="00C51674" w:rsidRPr="00326B05">
        <w:rPr>
          <w:rFonts w:ascii="仿宋_GB2312" w:eastAsia="仿宋_GB2312" w:hint="eastAsia"/>
          <w:color w:val="000000" w:themeColor="text1"/>
          <w:sz w:val="32"/>
          <w:szCs w:val="32"/>
        </w:rPr>
        <w:t>201</w:t>
      </w:r>
      <w:r w:rsidR="00C51674" w:rsidRPr="00326B05">
        <w:rPr>
          <w:rFonts w:ascii="仿宋_GB2312" w:eastAsia="仿宋_GB2312"/>
          <w:color w:val="000000" w:themeColor="text1"/>
          <w:sz w:val="32"/>
          <w:szCs w:val="32"/>
        </w:rPr>
        <w:t>9</w:t>
      </w:r>
      <w:r w:rsidRPr="00326B05">
        <w:rPr>
          <w:rFonts w:ascii="仿宋_GB2312" w:eastAsia="仿宋_GB2312" w:hint="eastAsia"/>
          <w:color w:val="000000" w:themeColor="text1"/>
          <w:sz w:val="32"/>
          <w:szCs w:val="32"/>
        </w:rPr>
        <w:t>〕</w:t>
      </w:r>
      <w:r w:rsidR="00C51674" w:rsidRPr="00326B05">
        <w:rPr>
          <w:rFonts w:ascii="仿宋_GB2312" w:eastAsia="仿宋_GB2312" w:hint="eastAsia"/>
          <w:color w:val="000000" w:themeColor="text1"/>
          <w:sz w:val="32"/>
          <w:szCs w:val="32"/>
        </w:rPr>
        <w:t>3</w:t>
      </w:r>
      <w:r w:rsidR="00C51674" w:rsidRPr="00326B05">
        <w:rPr>
          <w:rFonts w:ascii="仿宋_GB2312" w:eastAsia="仿宋_GB2312"/>
          <w:color w:val="000000" w:themeColor="text1"/>
          <w:sz w:val="32"/>
          <w:szCs w:val="32"/>
        </w:rPr>
        <w:t>1</w:t>
      </w:r>
      <w:r w:rsidRPr="00326B05">
        <w:rPr>
          <w:rFonts w:ascii="仿宋_GB2312" w:eastAsia="仿宋_GB2312" w:hint="eastAsia"/>
          <w:color w:val="000000" w:themeColor="text1"/>
          <w:sz w:val="32"/>
          <w:szCs w:val="32"/>
        </w:rPr>
        <w:t>号)</w:t>
      </w:r>
      <w:r w:rsidR="00A45DFA">
        <w:rPr>
          <w:rFonts w:ascii="仿宋_GB2312" w:eastAsia="仿宋_GB2312" w:hint="eastAsia"/>
          <w:color w:val="000000" w:themeColor="text1"/>
          <w:sz w:val="32"/>
          <w:szCs w:val="32"/>
        </w:rPr>
        <w:t>有关</w:t>
      </w:r>
      <w:r w:rsidR="006F0FD1">
        <w:rPr>
          <w:rFonts w:ascii="仿宋_GB2312" w:eastAsia="仿宋_GB2312" w:hint="eastAsia"/>
          <w:color w:val="000000" w:themeColor="text1"/>
          <w:sz w:val="32"/>
          <w:szCs w:val="32"/>
        </w:rPr>
        <w:t>文件规定</w:t>
      </w:r>
      <w:r w:rsidRPr="00326B05">
        <w:rPr>
          <w:rFonts w:ascii="仿宋_GB2312" w:eastAsia="仿宋_GB2312" w:hint="eastAsia"/>
          <w:color w:val="000000" w:themeColor="text1"/>
          <w:sz w:val="32"/>
          <w:szCs w:val="32"/>
        </w:rPr>
        <w:t>，省民政厅、财政厅研究制定了《</w:t>
      </w:r>
      <w:r w:rsidR="00C51674" w:rsidRPr="00326B05">
        <w:rPr>
          <w:rFonts w:ascii="仿宋_GB2312" w:eastAsia="仿宋_GB2312" w:hint="eastAsia"/>
          <w:color w:val="000000" w:themeColor="text1"/>
          <w:sz w:val="32"/>
          <w:szCs w:val="32"/>
        </w:rPr>
        <w:t>山东省养老服务省级专项资金补助项目实施方案》</w:t>
      </w:r>
      <w:r w:rsidR="00D915DE">
        <w:rPr>
          <w:rFonts w:ascii="仿宋_GB2312" w:eastAsia="仿宋_GB2312" w:hint="eastAsia"/>
          <w:color w:val="000000" w:themeColor="text1"/>
          <w:sz w:val="32"/>
          <w:szCs w:val="32"/>
        </w:rPr>
        <w:t>（征求意见稿）</w:t>
      </w:r>
      <w:r w:rsidR="00C51674" w:rsidRPr="00326B05">
        <w:rPr>
          <w:rFonts w:ascii="仿宋_GB2312" w:eastAsia="仿宋_GB2312" w:hint="eastAsia"/>
          <w:color w:val="000000" w:themeColor="text1"/>
          <w:sz w:val="32"/>
          <w:szCs w:val="32"/>
        </w:rPr>
        <w:t>，现印发给你们，请认真抓好落实。</w:t>
      </w:r>
    </w:p>
    <w:p w:rsidR="00C51674" w:rsidRPr="00326B05" w:rsidRDefault="00C51674" w:rsidP="0041037A">
      <w:pPr>
        <w:spacing w:line="600" w:lineRule="exact"/>
        <w:ind w:firstLineChars="200" w:firstLine="640"/>
        <w:rPr>
          <w:rFonts w:ascii="仿宋_GB2312" w:eastAsia="仿宋_GB2312"/>
          <w:color w:val="000000" w:themeColor="text1"/>
          <w:sz w:val="32"/>
          <w:szCs w:val="32"/>
        </w:rPr>
      </w:pPr>
    </w:p>
    <w:p w:rsidR="00C51674" w:rsidRPr="00326B05" w:rsidRDefault="00C51674" w:rsidP="0041037A">
      <w:pPr>
        <w:spacing w:line="600" w:lineRule="exact"/>
        <w:ind w:firstLineChars="200" w:firstLine="640"/>
        <w:rPr>
          <w:rFonts w:ascii="仿宋_GB2312" w:eastAsia="仿宋_GB2312"/>
          <w:color w:val="000000" w:themeColor="text1"/>
          <w:sz w:val="32"/>
          <w:szCs w:val="32"/>
        </w:rPr>
      </w:pPr>
    </w:p>
    <w:p w:rsidR="009F0EAB" w:rsidRPr="00326B05" w:rsidRDefault="009F0EAB" w:rsidP="0041037A">
      <w:pPr>
        <w:spacing w:line="600" w:lineRule="exact"/>
        <w:ind w:firstLineChars="1100" w:firstLine="352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 xml:space="preserve">山东省民政厅 </w:t>
      </w:r>
      <w:r w:rsidR="00C51674" w:rsidRPr="00326B05">
        <w:rPr>
          <w:rFonts w:ascii="仿宋_GB2312" w:eastAsia="仿宋_GB2312"/>
          <w:color w:val="000000" w:themeColor="text1"/>
          <w:sz w:val="32"/>
          <w:szCs w:val="32"/>
        </w:rPr>
        <w:t xml:space="preserve">   </w:t>
      </w:r>
      <w:r w:rsidRPr="00326B05">
        <w:rPr>
          <w:rFonts w:ascii="仿宋_GB2312" w:eastAsia="仿宋_GB2312" w:hint="eastAsia"/>
          <w:color w:val="000000" w:themeColor="text1"/>
          <w:sz w:val="32"/>
          <w:szCs w:val="32"/>
        </w:rPr>
        <w:t>山东省财政厅</w:t>
      </w:r>
    </w:p>
    <w:p w:rsidR="00C51674" w:rsidRPr="00326B05" w:rsidRDefault="00C51674" w:rsidP="0041037A">
      <w:pPr>
        <w:spacing w:line="600" w:lineRule="exact"/>
        <w:ind w:firstLineChars="1400" w:firstLine="4480"/>
        <w:rPr>
          <w:rFonts w:ascii="仿宋_GB2312" w:eastAsia="仿宋_GB2312"/>
          <w:color w:val="000000" w:themeColor="text1"/>
          <w:sz w:val="32"/>
          <w:szCs w:val="32"/>
        </w:rPr>
      </w:pPr>
    </w:p>
    <w:p w:rsidR="005F6FBF" w:rsidRPr="00D915DE" w:rsidRDefault="00860D08" w:rsidP="00D915DE">
      <w:pPr>
        <w:spacing w:line="600" w:lineRule="exact"/>
        <w:ind w:firstLineChars="1400" w:firstLine="4480"/>
        <w:rPr>
          <w:rFonts w:ascii="仿宋_GB2312" w:eastAsia="仿宋_GB2312"/>
          <w:color w:val="000000" w:themeColor="text1"/>
          <w:sz w:val="32"/>
          <w:szCs w:val="32"/>
        </w:rPr>
      </w:pPr>
      <w:r w:rsidRPr="00326B05">
        <w:rPr>
          <w:rFonts w:ascii="仿宋_GB2312" w:eastAsia="仿宋_GB2312"/>
          <w:color w:val="000000" w:themeColor="text1"/>
          <w:sz w:val="32"/>
          <w:szCs w:val="32"/>
        </w:rPr>
        <w:t>202</w:t>
      </w:r>
      <w:r>
        <w:rPr>
          <w:rFonts w:ascii="仿宋_GB2312" w:eastAsia="仿宋_GB2312"/>
          <w:color w:val="000000" w:themeColor="text1"/>
          <w:sz w:val="32"/>
          <w:szCs w:val="32"/>
        </w:rPr>
        <w:t>1</w:t>
      </w:r>
      <w:r w:rsidR="009F0EAB" w:rsidRPr="00326B05">
        <w:rPr>
          <w:rFonts w:ascii="仿宋_GB2312" w:eastAsia="仿宋_GB2312" w:hint="eastAsia"/>
          <w:color w:val="000000" w:themeColor="text1"/>
          <w:sz w:val="32"/>
          <w:szCs w:val="32"/>
        </w:rPr>
        <w:t>年</w:t>
      </w:r>
      <w:r w:rsidR="00DF2C65">
        <w:rPr>
          <w:rFonts w:ascii="仿宋_GB2312" w:eastAsia="仿宋_GB2312"/>
          <w:color w:val="000000" w:themeColor="text1"/>
          <w:sz w:val="32"/>
          <w:szCs w:val="32"/>
        </w:rPr>
        <w:t>2</w:t>
      </w:r>
      <w:r w:rsidR="009F0EAB" w:rsidRPr="00326B05">
        <w:rPr>
          <w:rFonts w:ascii="仿宋_GB2312" w:eastAsia="仿宋_GB2312" w:hint="eastAsia"/>
          <w:color w:val="000000" w:themeColor="text1"/>
          <w:sz w:val="32"/>
          <w:szCs w:val="32"/>
        </w:rPr>
        <w:t>月</w:t>
      </w:r>
      <w:r w:rsidR="00C51674" w:rsidRPr="00326B05">
        <w:rPr>
          <w:rFonts w:ascii="仿宋_GB2312" w:eastAsia="仿宋_GB2312" w:hint="eastAsia"/>
          <w:color w:val="000000" w:themeColor="text1"/>
          <w:sz w:val="32"/>
          <w:szCs w:val="32"/>
        </w:rPr>
        <w:t xml:space="preserve"> </w:t>
      </w:r>
      <w:r w:rsidR="009F0EAB" w:rsidRPr="00326B05">
        <w:rPr>
          <w:rFonts w:ascii="仿宋_GB2312" w:eastAsia="仿宋_GB2312" w:hint="eastAsia"/>
          <w:color w:val="000000" w:themeColor="text1"/>
          <w:sz w:val="32"/>
          <w:szCs w:val="32"/>
        </w:rPr>
        <w:t>日</w:t>
      </w:r>
    </w:p>
    <w:p w:rsidR="00B81FF0" w:rsidRPr="00326B05" w:rsidRDefault="00B81FF0" w:rsidP="0041037A">
      <w:pPr>
        <w:pStyle w:val="a3"/>
        <w:spacing w:before="300" w:beforeAutospacing="0" w:after="150" w:afterAutospacing="0" w:line="600" w:lineRule="exact"/>
        <w:rPr>
          <w:rFonts w:ascii="仿宋_GB2312" w:eastAsia="仿宋_GB2312" w:hAnsi="微软雅黑"/>
          <w:color w:val="000000" w:themeColor="text1"/>
          <w:sz w:val="32"/>
          <w:szCs w:val="32"/>
        </w:rPr>
      </w:pPr>
    </w:p>
    <w:p w:rsidR="00192355" w:rsidRPr="0009633C" w:rsidRDefault="00C51674" w:rsidP="0041037A">
      <w:pPr>
        <w:spacing w:line="600" w:lineRule="exact"/>
        <w:jc w:val="center"/>
        <w:rPr>
          <w:rFonts w:ascii="方正小标宋简体" w:eastAsia="方正小标宋简体"/>
          <w:sz w:val="44"/>
          <w:szCs w:val="44"/>
        </w:rPr>
      </w:pPr>
      <w:r w:rsidRPr="0009633C">
        <w:rPr>
          <w:rFonts w:ascii="方正小标宋简体" w:eastAsia="方正小标宋简体" w:hint="eastAsia"/>
          <w:sz w:val="44"/>
          <w:szCs w:val="44"/>
        </w:rPr>
        <w:t>山东省养老服务省级专项资金补助项目</w:t>
      </w:r>
    </w:p>
    <w:p w:rsidR="00C51674" w:rsidRPr="0009633C" w:rsidRDefault="00C51674" w:rsidP="0041037A">
      <w:pPr>
        <w:spacing w:line="600" w:lineRule="exact"/>
        <w:jc w:val="center"/>
        <w:rPr>
          <w:rFonts w:ascii="方正小标宋简体" w:eastAsia="方正小标宋简体"/>
          <w:sz w:val="44"/>
          <w:szCs w:val="44"/>
        </w:rPr>
      </w:pPr>
      <w:r w:rsidRPr="0009633C">
        <w:rPr>
          <w:rFonts w:ascii="方正小标宋简体" w:eastAsia="方正小标宋简体" w:hint="eastAsia"/>
          <w:sz w:val="44"/>
          <w:szCs w:val="44"/>
        </w:rPr>
        <w:t>实施方案</w:t>
      </w:r>
      <w:r w:rsidR="009A709D">
        <w:rPr>
          <w:rFonts w:ascii="方正小标宋简体" w:eastAsia="方正小标宋简体" w:hint="eastAsia"/>
          <w:sz w:val="44"/>
          <w:szCs w:val="44"/>
        </w:rPr>
        <w:t>（征求意见稿）</w:t>
      </w:r>
    </w:p>
    <w:p w:rsidR="005F6FBF" w:rsidRPr="00326B05" w:rsidRDefault="005F6FBF" w:rsidP="0041037A">
      <w:pPr>
        <w:spacing w:line="600" w:lineRule="exact"/>
        <w:rPr>
          <w:rFonts w:ascii="仿宋_GB2312" w:eastAsia="仿宋_GB2312"/>
          <w:color w:val="000000" w:themeColor="text1"/>
          <w:sz w:val="32"/>
          <w:szCs w:val="32"/>
        </w:rPr>
      </w:pPr>
    </w:p>
    <w:p w:rsidR="004B1E67" w:rsidRPr="00326B05" w:rsidRDefault="009F0EAB"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为</w:t>
      </w:r>
      <w:r w:rsidR="005F6FBF" w:rsidRPr="00326B05">
        <w:rPr>
          <w:rFonts w:ascii="仿宋_GB2312" w:eastAsia="仿宋_GB2312" w:hint="eastAsia"/>
          <w:color w:val="000000" w:themeColor="text1"/>
          <w:sz w:val="32"/>
          <w:szCs w:val="32"/>
        </w:rPr>
        <w:t>加快建立居家社区机构相协调、</w:t>
      </w:r>
      <w:proofErr w:type="gramStart"/>
      <w:r w:rsidR="005F6FBF" w:rsidRPr="00326B05">
        <w:rPr>
          <w:rFonts w:ascii="仿宋_GB2312" w:eastAsia="仿宋_GB2312" w:hint="eastAsia"/>
          <w:color w:val="000000" w:themeColor="text1"/>
          <w:sz w:val="32"/>
          <w:szCs w:val="32"/>
        </w:rPr>
        <w:t>医养康养</w:t>
      </w:r>
      <w:proofErr w:type="gramEnd"/>
      <w:r w:rsidR="005F6FBF" w:rsidRPr="00326B05">
        <w:rPr>
          <w:rFonts w:ascii="仿宋_GB2312" w:eastAsia="仿宋_GB2312" w:hint="eastAsia"/>
          <w:color w:val="000000" w:themeColor="text1"/>
          <w:sz w:val="32"/>
          <w:szCs w:val="32"/>
        </w:rPr>
        <w:t>相结合的养老服务体系，引导各级和社会力量增加养老服务有效供给，根据《山东省养老服务条例》《山东省人民政府办公厅关于推进养老服务发展的实施意见》(鲁政办发〔201</w:t>
      </w:r>
      <w:r w:rsidR="005F6FBF" w:rsidRPr="00326B05">
        <w:rPr>
          <w:rFonts w:ascii="仿宋_GB2312" w:eastAsia="仿宋_GB2312"/>
          <w:color w:val="000000" w:themeColor="text1"/>
          <w:sz w:val="32"/>
          <w:szCs w:val="32"/>
        </w:rPr>
        <w:t>9</w:t>
      </w:r>
      <w:r w:rsidR="005F6FBF" w:rsidRPr="00326B05">
        <w:rPr>
          <w:rFonts w:ascii="仿宋_GB2312" w:eastAsia="仿宋_GB2312" w:hint="eastAsia"/>
          <w:color w:val="000000" w:themeColor="text1"/>
          <w:sz w:val="32"/>
          <w:szCs w:val="32"/>
        </w:rPr>
        <w:t>〕3</w:t>
      </w:r>
      <w:r w:rsidR="005F6FBF" w:rsidRPr="00326B05">
        <w:rPr>
          <w:rFonts w:ascii="仿宋_GB2312" w:eastAsia="仿宋_GB2312"/>
          <w:color w:val="000000" w:themeColor="text1"/>
          <w:sz w:val="32"/>
          <w:szCs w:val="32"/>
        </w:rPr>
        <w:t>1</w:t>
      </w:r>
      <w:r w:rsidR="005F6FBF" w:rsidRPr="00326B05">
        <w:rPr>
          <w:rFonts w:ascii="仿宋_GB2312" w:eastAsia="仿宋_GB2312" w:hint="eastAsia"/>
          <w:color w:val="000000" w:themeColor="text1"/>
          <w:sz w:val="32"/>
          <w:szCs w:val="32"/>
        </w:rPr>
        <w:t>号)</w:t>
      </w:r>
      <w:r w:rsidR="00A45DFA">
        <w:rPr>
          <w:rFonts w:ascii="仿宋_GB2312" w:eastAsia="仿宋_GB2312" w:hint="eastAsia"/>
          <w:color w:val="000000" w:themeColor="text1"/>
          <w:sz w:val="32"/>
          <w:szCs w:val="32"/>
        </w:rPr>
        <w:t>有关</w:t>
      </w:r>
      <w:r w:rsidR="005F6FBF" w:rsidRPr="00326B05">
        <w:rPr>
          <w:rFonts w:ascii="仿宋_GB2312" w:eastAsia="仿宋_GB2312" w:hint="eastAsia"/>
          <w:color w:val="000000" w:themeColor="text1"/>
          <w:sz w:val="32"/>
          <w:szCs w:val="32"/>
        </w:rPr>
        <w:t>文件</w:t>
      </w:r>
      <w:r w:rsidR="00A45DFA">
        <w:rPr>
          <w:rFonts w:ascii="仿宋_GB2312" w:eastAsia="仿宋_GB2312" w:hint="eastAsia"/>
          <w:color w:val="000000" w:themeColor="text1"/>
          <w:sz w:val="32"/>
          <w:szCs w:val="32"/>
        </w:rPr>
        <w:t>规定</w:t>
      </w:r>
      <w:r w:rsidR="00543DB1">
        <w:rPr>
          <w:rFonts w:ascii="仿宋_GB2312" w:eastAsia="仿宋_GB2312" w:hint="eastAsia"/>
          <w:color w:val="000000" w:themeColor="text1"/>
          <w:sz w:val="32"/>
          <w:szCs w:val="32"/>
        </w:rPr>
        <w:t>，</w:t>
      </w:r>
      <w:r w:rsidRPr="00326B05">
        <w:rPr>
          <w:rFonts w:ascii="仿宋_GB2312" w:eastAsia="仿宋_GB2312" w:hint="eastAsia"/>
          <w:color w:val="000000" w:themeColor="text1"/>
          <w:sz w:val="32"/>
          <w:szCs w:val="32"/>
        </w:rPr>
        <w:t>制定本方案。</w:t>
      </w:r>
    </w:p>
    <w:p w:rsidR="00D11C48" w:rsidRPr="00326B05" w:rsidRDefault="00D11C48" w:rsidP="0041037A">
      <w:pPr>
        <w:spacing w:line="600" w:lineRule="exact"/>
        <w:ind w:firstLineChars="200" w:firstLine="640"/>
        <w:rPr>
          <w:rFonts w:ascii="黑体" w:eastAsia="黑体" w:hAnsi="黑体"/>
          <w:color w:val="000000" w:themeColor="text1"/>
          <w:sz w:val="32"/>
          <w:szCs w:val="32"/>
        </w:rPr>
      </w:pPr>
      <w:r w:rsidRPr="00326B05">
        <w:rPr>
          <w:rFonts w:ascii="黑体" w:eastAsia="黑体" w:hAnsi="黑体" w:hint="eastAsia"/>
          <w:color w:val="000000" w:themeColor="text1"/>
          <w:sz w:val="32"/>
          <w:szCs w:val="32"/>
        </w:rPr>
        <w:t>一、护理型养老机构一次性建设补助项目</w:t>
      </w:r>
    </w:p>
    <w:p w:rsidR="00D11C48" w:rsidRPr="00326B05" w:rsidRDefault="00D11C48"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（一）项目范围</w:t>
      </w:r>
    </w:p>
    <w:p w:rsidR="00D11C48" w:rsidRPr="00326B05" w:rsidRDefault="00D11C48"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202</w:t>
      </w:r>
      <w:r w:rsidR="00F122D8">
        <w:rPr>
          <w:rFonts w:ascii="仿宋_GB2312" w:eastAsia="仿宋_GB2312"/>
          <w:color w:val="000000" w:themeColor="text1"/>
          <w:sz w:val="32"/>
          <w:szCs w:val="32"/>
        </w:rPr>
        <w:t>1</w:t>
      </w:r>
      <w:r w:rsidRPr="00326B05">
        <w:rPr>
          <w:rFonts w:ascii="仿宋_GB2312" w:eastAsia="仿宋_GB2312"/>
          <w:color w:val="000000" w:themeColor="text1"/>
          <w:sz w:val="32"/>
          <w:szCs w:val="32"/>
        </w:rPr>
        <w:t>年1月</w:t>
      </w:r>
      <w:r w:rsidR="009227C4" w:rsidRPr="00326B05">
        <w:rPr>
          <w:rFonts w:ascii="仿宋_GB2312" w:eastAsia="仿宋_GB2312"/>
          <w:color w:val="000000" w:themeColor="text1"/>
          <w:sz w:val="32"/>
          <w:szCs w:val="32"/>
        </w:rPr>
        <w:t>1</w:t>
      </w:r>
      <w:r w:rsidRPr="00326B05">
        <w:rPr>
          <w:rFonts w:ascii="仿宋_GB2312" w:eastAsia="仿宋_GB2312"/>
          <w:color w:val="000000" w:themeColor="text1"/>
          <w:sz w:val="32"/>
          <w:szCs w:val="32"/>
        </w:rPr>
        <w:t>日起，本省行政区域范围内</w:t>
      </w:r>
      <w:r w:rsidR="00AC0C72" w:rsidRPr="00326B05">
        <w:rPr>
          <w:rFonts w:ascii="仿宋_GB2312" w:eastAsia="仿宋_GB2312" w:hint="eastAsia"/>
          <w:color w:val="000000" w:themeColor="text1"/>
          <w:sz w:val="32"/>
          <w:szCs w:val="32"/>
        </w:rPr>
        <w:t>由</w:t>
      </w:r>
      <w:r w:rsidR="00112D51" w:rsidRPr="00326B05">
        <w:rPr>
          <w:rFonts w:ascii="仿宋_GB2312" w:eastAsia="仿宋_GB2312" w:hint="eastAsia"/>
          <w:color w:val="000000" w:themeColor="text1"/>
          <w:sz w:val="32"/>
          <w:szCs w:val="32"/>
        </w:rPr>
        <w:t>政府、</w:t>
      </w:r>
      <w:r w:rsidR="00AC0C72" w:rsidRPr="00326B05">
        <w:rPr>
          <w:rFonts w:ascii="仿宋_GB2312" w:eastAsia="仿宋_GB2312" w:hint="eastAsia"/>
          <w:color w:val="000000" w:themeColor="text1"/>
          <w:sz w:val="32"/>
          <w:szCs w:val="32"/>
        </w:rPr>
        <w:t>企业、社会组织、个人，</w:t>
      </w:r>
      <w:r w:rsidR="00AC0C72" w:rsidRPr="00326B05">
        <w:rPr>
          <w:rFonts w:ascii="仿宋_GB2312" w:eastAsia="仿宋_GB2312"/>
          <w:color w:val="000000" w:themeColor="text1"/>
          <w:sz w:val="32"/>
          <w:szCs w:val="32"/>
        </w:rPr>
        <w:t>以</w:t>
      </w:r>
      <w:r w:rsidR="00AC0C72" w:rsidRPr="00326B05">
        <w:rPr>
          <w:rFonts w:ascii="仿宋_GB2312" w:eastAsia="仿宋_GB2312" w:hint="eastAsia"/>
          <w:color w:val="000000" w:themeColor="text1"/>
          <w:sz w:val="32"/>
          <w:szCs w:val="32"/>
        </w:rPr>
        <w:t>新建、扩建以及</w:t>
      </w:r>
      <w:r w:rsidR="00E6692B">
        <w:rPr>
          <w:rFonts w:ascii="仿宋_GB2312" w:eastAsia="仿宋_GB2312" w:hint="eastAsia"/>
          <w:color w:val="000000" w:themeColor="text1"/>
          <w:sz w:val="32"/>
          <w:szCs w:val="32"/>
        </w:rPr>
        <w:t>利用自有房产、</w:t>
      </w:r>
      <w:r w:rsidR="00AC0C72" w:rsidRPr="00326B05">
        <w:rPr>
          <w:rFonts w:ascii="仿宋_GB2312" w:eastAsia="仿宋_GB2312" w:hint="eastAsia"/>
          <w:color w:val="000000" w:themeColor="text1"/>
          <w:sz w:val="32"/>
          <w:szCs w:val="32"/>
        </w:rPr>
        <w:t>租赁房屋改建等方式建设的</w:t>
      </w:r>
      <w:r w:rsidRPr="00326B05">
        <w:rPr>
          <w:rFonts w:ascii="仿宋_GB2312" w:eastAsia="仿宋_GB2312" w:hint="eastAsia"/>
          <w:color w:val="000000" w:themeColor="text1"/>
          <w:sz w:val="32"/>
          <w:szCs w:val="32"/>
        </w:rPr>
        <w:t>，重点为</w:t>
      </w:r>
      <w:r w:rsidR="00620CA5">
        <w:rPr>
          <w:rFonts w:ascii="仿宋_GB2312" w:eastAsia="仿宋_GB2312" w:hint="eastAsia"/>
          <w:color w:val="000000" w:themeColor="text1"/>
          <w:sz w:val="32"/>
          <w:szCs w:val="32"/>
        </w:rPr>
        <w:t>失能、半失能</w:t>
      </w:r>
      <w:r w:rsidRPr="00326B05">
        <w:rPr>
          <w:rFonts w:ascii="仿宋_GB2312" w:eastAsia="仿宋_GB2312" w:hint="eastAsia"/>
          <w:color w:val="000000" w:themeColor="text1"/>
          <w:sz w:val="32"/>
          <w:szCs w:val="32"/>
        </w:rPr>
        <w:t>老年人提供服务</w:t>
      </w:r>
      <w:r w:rsidR="00AC0C72" w:rsidRPr="00326B05">
        <w:rPr>
          <w:rFonts w:ascii="仿宋_GB2312" w:eastAsia="仿宋_GB2312" w:hint="eastAsia"/>
          <w:color w:val="000000" w:themeColor="text1"/>
          <w:sz w:val="32"/>
          <w:szCs w:val="32"/>
        </w:rPr>
        <w:t>的护理型养老机构、养护院、护理院等</w:t>
      </w:r>
      <w:r w:rsidR="007402C8" w:rsidRPr="00326B05">
        <w:rPr>
          <w:rFonts w:ascii="仿宋_GB2312" w:eastAsia="仿宋_GB2312" w:hint="eastAsia"/>
          <w:color w:val="000000" w:themeColor="text1"/>
          <w:sz w:val="32"/>
          <w:szCs w:val="32"/>
        </w:rPr>
        <w:t>项目。居家式、产权式、会员制养老机构建设项目不在补助范围</w:t>
      </w:r>
      <w:r w:rsidR="00CB5A1E" w:rsidRPr="00326B05">
        <w:rPr>
          <w:rFonts w:ascii="仿宋_GB2312" w:eastAsia="仿宋_GB2312" w:hint="eastAsia"/>
          <w:color w:val="000000" w:themeColor="text1"/>
          <w:sz w:val="32"/>
          <w:szCs w:val="32"/>
        </w:rPr>
        <w:t>。</w:t>
      </w:r>
    </w:p>
    <w:p w:rsidR="00D11C48" w:rsidRPr="00326B05" w:rsidRDefault="00AC0C72"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w:t>
      </w:r>
      <w:r w:rsidRPr="00326B05">
        <w:rPr>
          <w:rFonts w:ascii="楷体_GB2312" w:eastAsia="楷体_GB2312"/>
          <w:color w:val="000000" w:themeColor="text1"/>
          <w:sz w:val="32"/>
          <w:szCs w:val="32"/>
        </w:rPr>
        <w:t>二</w:t>
      </w:r>
      <w:r w:rsidRPr="00326B05">
        <w:rPr>
          <w:rFonts w:ascii="楷体_GB2312" w:eastAsia="楷体_GB2312" w:hint="eastAsia"/>
          <w:color w:val="000000" w:themeColor="text1"/>
          <w:sz w:val="32"/>
          <w:szCs w:val="32"/>
        </w:rPr>
        <w:t>）</w:t>
      </w:r>
      <w:r w:rsidR="00D11C48" w:rsidRPr="00326B05">
        <w:rPr>
          <w:rFonts w:ascii="楷体_GB2312" w:eastAsia="楷体_GB2312" w:hint="eastAsia"/>
          <w:color w:val="000000" w:themeColor="text1"/>
          <w:sz w:val="32"/>
          <w:szCs w:val="32"/>
        </w:rPr>
        <w:t>补助条件</w:t>
      </w:r>
    </w:p>
    <w:p w:rsidR="009227C4" w:rsidRPr="00420C6D" w:rsidRDefault="00AC0C72" w:rsidP="0041037A">
      <w:pPr>
        <w:spacing w:line="600" w:lineRule="exact"/>
        <w:ind w:firstLineChars="200" w:firstLine="640"/>
        <w:rPr>
          <w:rFonts w:ascii="仿宋_GB2312" w:eastAsia="仿宋_GB2312"/>
          <w:sz w:val="32"/>
          <w:szCs w:val="32"/>
        </w:rPr>
      </w:pPr>
      <w:r w:rsidRPr="00326B05">
        <w:rPr>
          <w:rFonts w:ascii="仿宋_GB2312" w:eastAsia="仿宋_GB2312"/>
          <w:color w:val="000000" w:themeColor="text1"/>
          <w:sz w:val="32"/>
          <w:szCs w:val="32"/>
        </w:rPr>
        <w:t>1.</w:t>
      </w:r>
      <w:r w:rsidRPr="00326B05">
        <w:rPr>
          <w:rFonts w:ascii="仿宋_GB2312" w:eastAsia="仿宋_GB2312" w:hint="eastAsia"/>
          <w:color w:val="000000" w:themeColor="text1"/>
          <w:sz w:val="32"/>
          <w:szCs w:val="32"/>
        </w:rPr>
        <w:t>项目</w:t>
      </w:r>
      <w:r w:rsidR="009227C4" w:rsidRPr="00326B05">
        <w:rPr>
          <w:rFonts w:ascii="仿宋_GB2312" w:eastAsia="仿宋_GB2312" w:hint="eastAsia"/>
          <w:color w:val="000000" w:themeColor="text1"/>
          <w:sz w:val="32"/>
          <w:szCs w:val="32"/>
        </w:rPr>
        <w:t>土地、</w:t>
      </w:r>
      <w:r w:rsidRPr="00326B05">
        <w:rPr>
          <w:rFonts w:ascii="仿宋_GB2312" w:eastAsia="仿宋_GB2312" w:hint="eastAsia"/>
          <w:color w:val="000000" w:themeColor="text1"/>
          <w:sz w:val="32"/>
          <w:szCs w:val="32"/>
        </w:rPr>
        <w:t>基建</w:t>
      </w:r>
      <w:r w:rsidR="009227C4" w:rsidRPr="00326B05">
        <w:rPr>
          <w:rFonts w:ascii="仿宋_GB2312" w:eastAsia="仿宋_GB2312" w:hint="eastAsia"/>
          <w:color w:val="000000" w:themeColor="text1"/>
          <w:sz w:val="32"/>
          <w:szCs w:val="32"/>
        </w:rPr>
        <w:t>或房产手续齐全。其中，以租赁土地形式建设的项目，土地租期须在20年以上</w:t>
      </w:r>
      <w:r w:rsidR="007F5BC4" w:rsidRPr="00326B05">
        <w:rPr>
          <w:rFonts w:ascii="仿宋_GB2312" w:eastAsia="仿宋_GB2312" w:hint="eastAsia"/>
          <w:color w:val="000000" w:themeColor="text1"/>
          <w:sz w:val="32"/>
          <w:szCs w:val="32"/>
        </w:rPr>
        <w:t>；</w:t>
      </w:r>
      <w:r w:rsidR="009227C4" w:rsidRPr="00326B05">
        <w:rPr>
          <w:rFonts w:ascii="仿宋_GB2312" w:eastAsia="仿宋_GB2312" w:hint="eastAsia"/>
          <w:color w:val="000000" w:themeColor="text1"/>
          <w:sz w:val="32"/>
          <w:szCs w:val="32"/>
        </w:rPr>
        <w:t>以租赁房屋形式改建的项目</w:t>
      </w:r>
      <w:r w:rsidR="009227C4" w:rsidRPr="00420C6D">
        <w:rPr>
          <w:rFonts w:ascii="仿宋_GB2312" w:eastAsia="仿宋_GB2312" w:hint="eastAsia"/>
          <w:sz w:val="32"/>
          <w:szCs w:val="32"/>
        </w:rPr>
        <w:t>，租赁房屋期限应在5年以上</w:t>
      </w:r>
      <w:r w:rsidR="00F67007" w:rsidRPr="00420C6D">
        <w:rPr>
          <w:rFonts w:ascii="仿宋_GB2312" w:eastAsia="仿宋_GB2312" w:hint="eastAsia"/>
          <w:sz w:val="32"/>
          <w:szCs w:val="32"/>
        </w:rPr>
        <w:t>；</w:t>
      </w:r>
    </w:p>
    <w:p w:rsidR="009227C4" w:rsidRPr="00420C6D" w:rsidRDefault="006B4A30" w:rsidP="0041037A">
      <w:pPr>
        <w:spacing w:line="600" w:lineRule="exact"/>
        <w:ind w:firstLineChars="200" w:firstLine="640"/>
        <w:rPr>
          <w:rFonts w:ascii="仿宋_GB2312" w:eastAsia="仿宋_GB2312"/>
          <w:sz w:val="32"/>
          <w:szCs w:val="32"/>
        </w:rPr>
      </w:pPr>
      <w:r w:rsidRPr="00420C6D">
        <w:rPr>
          <w:rFonts w:ascii="仿宋_GB2312" w:eastAsia="仿宋_GB2312"/>
          <w:sz w:val="32"/>
          <w:szCs w:val="32"/>
        </w:rPr>
        <w:t>2</w:t>
      </w:r>
      <w:r w:rsidR="009227C4" w:rsidRPr="00420C6D">
        <w:rPr>
          <w:rFonts w:ascii="仿宋_GB2312" w:eastAsia="仿宋_GB2312"/>
          <w:sz w:val="32"/>
          <w:szCs w:val="32"/>
        </w:rPr>
        <w:t>.床位</w:t>
      </w:r>
      <w:r w:rsidR="00420C6D" w:rsidRPr="00420C6D">
        <w:rPr>
          <w:rFonts w:ascii="仿宋_GB2312" w:eastAsia="仿宋_GB2312" w:hint="eastAsia"/>
          <w:sz w:val="32"/>
          <w:szCs w:val="32"/>
        </w:rPr>
        <w:t>应为</w:t>
      </w:r>
      <w:r w:rsidR="00381C64">
        <w:rPr>
          <w:rFonts w:ascii="仿宋_GB2312" w:eastAsia="仿宋_GB2312" w:hint="eastAsia"/>
          <w:sz w:val="32"/>
          <w:szCs w:val="32"/>
        </w:rPr>
        <w:t>护理型</w:t>
      </w:r>
      <w:r w:rsidR="00381C64">
        <w:rPr>
          <w:rFonts w:ascii="仿宋_GB2312" w:eastAsia="仿宋_GB2312"/>
          <w:sz w:val="32"/>
          <w:szCs w:val="32"/>
        </w:rPr>
        <w:t>床位</w:t>
      </w:r>
      <w:r w:rsidR="00420C6D" w:rsidRPr="00420C6D">
        <w:rPr>
          <w:rFonts w:ascii="仿宋_GB2312" w:eastAsia="仿宋_GB2312" w:hint="eastAsia"/>
          <w:sz w:val="32"/>
          <w:szCs w:val="32"/>
        </w:rPr>
        <w:t>，</w:t>
      </w:r>
      <w:r w:rsidRPr="00420C6D">
        <w:rPr>
          <w:rFonts w:ascii="仿宋_GB2312" w:eastAsia="仿宋_GB2312"/>
          <w:sz w:val="32"/>
          <w:szCs w:val="32"/>
        </w:rPr>
        <w:t>不少于</w:t>
      </w:r>
      <w:r w:rsidRPr="00420C6D">
        <w:rPr>
          <w:rFonts w:ascii="仿宋_GB2312" w:eastAsia="仿宋_GB2312" w:hint="eastAsia"/>
          <w:sz w:val="32"/>
          <w:szCs w:val="32"/>
        </w:rPr>
        <w:t>2</w:t>
      </w:r>
      <w:r w:rsidRPr="00420C6D">
        <w:rPr>
          <w:rFonts w:ascii="仿宋_GB2312" w:eastAsia="仿宋_GB2312"/>
          <w:sz w:val="32"/>
          <w:szCs w:val="32"/>
        </w:rPr>
        <w:t>0张</w:t>
      </w:r>
      <w:r w:rsidR="009227C4" w:rsidRPr="00420C6D">
        <w:rPr>
          <w:rFonts w:ascii="仿宋_GB2312" w:eastAsia="仿宋_GB2312"/>
          <w:sz w:val="32"/>
          <w:szCs w:val="32"/>
        </w:rPr>
        <w:t>，符合《老年养护院建设标准》（建标144-2010）</w:t>
      </w:r>
      <w:r w:rsidR="00B6574E">
        <w:rPr>
          <w:rFonts w:ascii="仿宋_GB2312" w:eastAsia="仿宋_GB2312" w:hint="eastAsia"/>
          <w:sz w:val="32"/>
          <w:szCs w:val="32"/>
        </w:rPr>
        <w:t>或</w:t>
      </w:r>
      <w:r w:rsidR="009F57F0" w:rsidRPr="00420C6D">
        <w:rPr>
          <w:rFonts w:ascii="仿宋_GB2312" w:eastAsia="仿宋_GB2312" w:hint="eastAsia"/>
          <w:sz w:val="32"/>
          <w:szCs w:val="32"/>
        </w:rPr>
        <w:t>《养老机构护理型床位认定》</w:t>
      </w:r>
      <w:r w:rsidR="00F67007" w:rsidRPr="00420C6D">
        <w:rPr>
          <w:rFonts w:ascii="仿宋_GB2312" w:eastAsia="仿宋_GB2312" w:hint="eastAsia"/>
          <w:sz w:val="32"/>
          <w:szCs w:val="32"/>
        </w:rPr>
        <w:lastRenderedPageBreak/>
        <w:t>（</w:t>
      </w:r>
      <w:r w:rsidR="009F57F0" w:rsidRPr="00420C6D">
        <w:rPr>
          <w:rFonts w:ascii="仿宋_GB2312" w:eastAsia="仿宋_GB2312" w:hint="eastAsia"/>
          <w:sz w:val="32"/>
          <w:szCs w:val="32"/>
        </w:rPr>
        <w:t>DB37</w:t>
      </w:r>
      <w:r w:rsidR="00B81FF0" w:rsidRPr="00420C6D">
        <w:rPr>
          <w:rFonts w:ascii="仿宋_GB2312" w:eastAsia="仿宋_GB2312" w:hAnsi="微软雅黑" w:cs="微软雅黑" w:hint="eastAsia"/>
          <w:sz w:val="32"/>
          <w:szCs w:val="32"/>
        </w:rPr>
        <w:t>/</w:t>
      </w:r>
      <w:r w:rsidR="00B81FF0" w:rsidRPr="00420C6D">
        <w:rPr>
          <w:rFonts w:ascii="仿宋_GB2312" w:eastAsia="仿宋_GB2312" w:hint="eastAsia"/>
          <w:sz w:val="32"/>
          <w:szCs w:val="32"/>
        </w:rPr>
        <w:t>T</w:t>
      </w:r>
      <w:r w:rsidR="009F57F0" w:rsidRPr="00420C6D">
        <w:rPr>
          <w:rFonts w:ascii="仿宋_GB2312" w:eastAsia="仿宋_GB2312" w:hint="eastAsia"/>
          <w:sz w:val="32"/>
          <w:szCs w:val="32"/>
        </w:rPr>
        <w:t>3587-2019）</w:t>
      </w:r>
      <w:r w:rsidR="009227C4" w:rsidRPr="00420C6D">
        <w:rPr>
          <w:rFonts w:ascii="仿宋_GB2312" w:eastAsia="仿宋_GB2312" w:hint="eastAsia"/>
          <w:sz w:val="32"/>
          <w:szCs w:val="32"/>
        </w:rPr>
        <w:t>等标准规范</w:t>
      </w:r>
      <w:r w:rsidR="00F67007" w:rsidRPr="00420C6D">
        <w:rPr>
          <w:rFonts w:ascii="仿宋_GB2312" w:eastAsia="仿宋_GB2312" w:hint="eastAsia"/>
          <w:sz w:val="32"/>
          <w:szCs w:val="32"/>
        </w:rPr>
        <w:t>；</w:t>
      </w:r>
    </w:p>
    <w:p w:rsidR="006B4A30" w:rsidRPr="00420C6D" w:rsidRDefault="006B4A30" w:rsidP="0041037A">
      <w:pPr>
        <w:spacing w:line="600" w:lineRule="exact"/>
        <w:ind w:firstLineChars="200" w:firstLine="640"/>
        <w:rPr>
          <w:rFonts w:ascii="仿宋_GB2312" w:eastAsia="仿宋_GB2312"/>
          <w:sz w:val="32"/>
          <w:szCs w:val="32"/>
        </w:rPr>
      </w:pPr>
      <w:r w:rsidRPr="00420C6D">
        <w:rPr>
          <w:rFonts w:ascii="仿宋_GB2312" w:eastAsia="仿宋_GB2312"/>
          <w:sz w:val="32"/>
          <w:szCs w:val="32"/>
        </w:rPr>
        <w:t>3</w:t>
      </w:r>
      <w:r w:rsidR="009227C4" w:rsidRPr="00420C6D">
        <w:rPr>
          <w:rFonts w:ascii="仿宋_GB2312" w:eastAsia="仿宋_GB2312"/>
          <w:sz w:val="32"/>
          <w:szCs w:val="32"/>
        </w:rPr>
        <w:t>.</w:t>
      </w:r>
      <w:r w:rsidR="00694771" w:rsidRPr="00420C6D">
        <w:rPr>
          <w:rFonts w:ascii="仿宋_GB2312" w:eastAsia="仿宋_GB2312"/>
          <w:sz w:val="32"/>
          <w:szCs w:val="32"/>
        </w:rPr>
        <w:t>医疗</w:t>
      </w:r>
      <w:r w:rsidR="00061D16" w:rsidRPr="00420C6D">
        <w:rPr>
          <w:rFonts w:ascii="仿宋_GB2312" w:eastAsia="仿宋_GB2312"/>
          <w:sz w:val="32"/>
          <w:szCs w:val="32"/>
        </w:rPr>
        <w:t>服务</w:t>
      </w:r>
      <w:r w:rsidR="00694771" w:rsidRPr="00420C6D">
        <w:rPr>
          <w:rFonts w:ascii="仿宋_GB2312" w:eastAsia="仿宋_GB2312"/>
          <w:sz w:val="32"/>
          <w:szCs w:val="32"/>
        </w:rPr>
        <w:t>功能</w:t>
      </w:r>
      <w:r w:rsidR="00F122D8">
        <w:rPr>
          <w:rFonts w:ascii="仿宋_GB2312" w:eastAsia="仿宋_GB2312" w:hint="eastAsia"/>
          <w:sz w:val="32"/>
          <w:szCs w:val="32"/>
        </w:rPr>
        <w:t>完善</w:t>
      </w:r>
      <w:r w:rsidRPr="00420C6D">
        <w:rPr>
          <w:rFonts w:ascii="仿宋_GB2312" w:eastAsia="仿宋_GB2312" w:hint="eastAsia"/>
          <w:sz w:val="32"/>
          <w:szCs w:val="32"/>
        </w:rPr>
        <w:t>，</w:t>
      </w:r>
      <w:r w:rsidR="00D25B9A">
        <w:rPr>
          <w:rFonts w:ascii="仿宋_GB2312" w:eastAsia="仿宋_GB2312" w:hint="eastAsia"/>
          <w:sz w:val="32"/>
          <w:szCs w:val="32"/>
        </w:rPr>
        <w:t>并</w:t>
      </w:r>
      <w:r w:rsidR="00F122D8">
        <w:rPr>
          <w:rFonts w:ascii="仿宋_GB2312" w:eastAsia="仿宋_GB2312" w:hint="eastAsia"/>
          <w:sz w:val="32"/>
          <w:szCs w:val="32"/>
        </w:rPr>
        <w:t>取得卫生健康部门的执业许可或备案证明，</w:t>
      </w:r>
      <w:r w:rsidR="00381C64">
        <w:rPr>
          <w:rFonts w:ascii="仿宋_GB2312" w:eastAsia="仿宋_GB2312" w:hint="eastAsia"/>
          <w:sz w:val="32"/>
          <w:szCs w:val="32"/>
        </w:rPr>
        <w:t>配备相应的医疗和护理人员</w:t>
      </w:r>
      <w:r w:rsidR="00F67007" w:rsidRPr="00420C6D">
        <w:rPr>
          <w:rFonts w:ascii="仿宋_GB2312" w:eastAsia="仿宋_GB2312" w:hint="eastAsia"/>
          <w:sz w:val="32"/>
          <w:szCs w:val="32"/>
        </w:rPr>
        <w:t>；</w:t>
      </w:r>
    </w:p>
    <w:p w:rsidR="00112D51" w:rsidRPr="00420C6D" w:rsidRDefault="006B4A30" w:rsidP="0041037A">
      <w:pPr>
        <w:spacing w:line="600" w:lineRule="exact"/>
        <w:ind w:firstLineChars="200" w:firstLine="640"/>
        <w:rPr>
          <w:rFonts w:ascii="仿宋_GB2312" w:eastAsia="仿宋_GB2312"/>
          <w:sz w:val="32"/>
          <w:szCs w:val="32"/>
        </w:rPr>
      </w:pPr>
      <w:r w:rsidRPr="00420C6D">
        <w:rPr>
          <w:rFonts w:ascii="仿宋_GB2312" w:eastAsia="仿宋_GB2312" w:hint="eastAsia"/>
          <w:sz w:val="32"/>
          <w:szCs w:val="32"/>
        </w:rPr>
        <w:t>4</w:t>
      </w:r>
      <w:r w:rsidRPr="00420C6D">
        <w:rPr>
          <w:rFonts w:ascii="仿宋_GB2312" w:eastAsia="仿宋_GB2312"/>
          <w:sz w:val="32"/>
          <w:szCs w:val="32"/>
        </w:rPr>
        <w:t>.</w:t>
      </w:r>
      <w:r w:rsidR="00996BB9" w:rsidRPr="00420C6D">
        <w:rPr>
          <w:rFonts w:ascii="仿宋_GB2312" w:eastAsia="仿宋_GB2312"/>
          <w:sz w:val="32"/>
          <w:szCs w:val="32"/>
        </w:rPr>
        <w:t>项目</w:t>
      </w:r>
      <w:r w:rsidR="00B81FF0" w:rsidRPr="00420C6D">
        <w:rPr>
          <w:rFonts w:ascii="仿宋_GB2312" w:eastAsia="仿宋_GB2312"/>
          <w:sz w:val="32"/>
          <w:szCs w:val="32"/>
        </w:rPr>
        <w:t>建成投入使用</w:t>
      </w:r>
      <w:r w:rsidR="00112D51" w:rsidRPr="00420C6D">
        <w:rPr>
          <w:rFonts w:ascii="仿宋_GB2312" w:eastAsia="仿宋_GB2312" w:hint="eastAsia"/>
          <w:sz w:val="32"/>
          <w:szCs w:val="32"/>
        </w:rPr>
        <w:t>；</w:t>
      </w:r>
    </w:p>
    <w:p w:rsidR="006B4A30" w:rsidRPr="00420C6D" w:rsidRDefault="00112D51" w:rsidP="0041037A">
      <w:pPr>
        <w:spacing w:line="600" w:lineRule="exact"/>
        <w:ind w:firstLineChars="200" w:firstLine="640"/>
        <w:rPr>
          <w:rFonts w:ascii="仿宋_GB2312" w:eastAsia="仿宋_GB2312"/>
          <w:sz w:val="32"/>
          <w:szCs w:val="32"/>
        </w:rPr>
      </w:pPr>
      <w:r w:rsidRPr="00420C6D">
        <w:rPr>
          <w:rFonts w:ascii="仿宋_GB2312" w:eastAsia="仿宋_GB2312" w:hint="eastAsia"/>
          <w:sz w:val="32"/>
          <w:szCs w:val="32"/>
        </w:rPr>
        <w:t>5</w:t>
      </w:r>
      <w:r w:rsidRPr="00420C6D">
        <w:rPr>
          <w:rFonts w:ascii="仿宋_GB2312" w:eastAsia="仿宋_GB2312"/>
          <w:sz w:val="32"/>
          <w:szCs w:val="32"/>
        </w:rPr>
        <w:t>.</w:t>
      </w:r>
      <w:r w:rsidR="00381C64">
        <w:rPr>
          <w:rFonts w:ascii="仿宋_GB2312" w:eastAsia="仿宋_GB2312" w:hint="eastAsia"/>
          <w:sz w:val="32"/>
          <w:szCs w:val="32"/>
        </w:rPr>
        <w:t>依法办理法人登记，并在当地民政部门备案</w:t>
      </w:r>
      <w:r w:rsidR="00B6574E">
        <w:rPr>
          <w:rFonts w:ascii="仿宋_GB2312" w:eastAsia="仿宋_GB2312" w:hint="eastAsia"/>
          <w:sz w:val="32"/>
          <w:szCs w:val="32"/>
        </w:rPr>
        <w:t>，</w:t>
      </w:r>
      <w:r w:rsidR="00B6574E">
        <w:rPr>
          <w:rFonts w:ascii="仿宋_GB2312" w:eastAsia="仿宋_GB2312"/>
          <w:sz w:val="32"/>
          <w:szCs w:val="32"/>
        </w:rPr>
        <w:t>相关信息完整</w:t>
      </w:r>
      <w:proofErr w:type="gramStart"/>
      <w:r w:rsidR="00B6574E">
        <w:rPr>
          <w:rFonts w:ascii="仿宋_GB2312" w:eastAsia="仿宋_GB2312" w:hint="eastAsia"/>
          <w:sz w:val="32"/>
          <w:szCs w:val="32"/>
        </w:rPr>
        <w:t>录入省养老</w:t>
      </w:r>
      <w:proofErr w:type="gramEnd"/>
      <w:r w:rsidR="00B6574E">
        <w:rPr>
          <w:rFonts w:ascii="仿宋_GB2312" w:eastAsia="仿宋_GB2312" w:hint="eastAsia"/>
          <w:sz w:val="32"/>
          <w:szCs w:val="32"/>
        </w:rPr>
        <w:t>管理平台</w:t>
      </w:r>
    </w:p>
    <w:p w:rsidR="00D11C48" w:rsidRPr="00326B05" w:rsidRDefault="00B81FF0"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（三）</w:t>
      </w:r>
      <w:r w:rsidR="00D11C48" w:rsidRPr="00326B05">
        <w:rPr>
          <w:rFonts w:ascii="楷体_GB2312" w:eastAsia="楷体_GB2312" w:hint="eastAsia"/>
          <w:color w:val="000000" w:themeColor="text1"/>
          <w:sz w:val="32"/>
          <w:szCs w:val="32"/>
        </w:rPr>
        <w:t>申报材料</w:t>
      </w:r>
    </w:p>
    <w:p w:rsidR="00B81FF0" w:rsidRPr="00326B05" w:rsidRDefault="007F5BC4"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00B81FF0" w:rsidRPr="00326B05">
        <w:rPr>
          <w:rFonts w:ascii="仿宋_GB2312" w:eastAsia="仿宋_GB2312" w:hint="eastAsia"/>
          <w:color w:val="000000" w:themeColor="text1"/>
          <w:sz w:val="32"/>
          <w:szCs w:val="32"/>
        </w:rPr>
        <w:t>护理型养老机构省级建设补助申请表(附件1)</w:t>
      </w:r>
      <w:r w:rsidR="00F67007" w:rsidRPr="00326B05">
        <w:rPr>
          <w:rFonts w:ascii="仿宋_GB2312" w:eastAsia="仿宋_GB2312" w:hint="eastAsia"/>
          <w:color w:val="000000" w:themeColor="text1"/>
          <w:sz w:val="32"/>
          <w:szCs w:val="32"/>
        </w:rPr>
        <w:t>；</w:t>
      </w:r>
    </w:p>
    <w:p w:rsidR="00B81FF0" w:rsidRPr="00326B05" w:rsidRDefault="007F5BC4"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2</w:t>
      </w:r>
      <w:r w:rsidRPr="00326B05">
        <w:rPr>
          <w:rFonts w:ascii="仿宋_GB2312" w:eastAsia="仿宋_GB2312"/>
          <w:color w:val="000000" w:themeColor="text1"/>
          <w:sz w:val="32"/>
          <w:szCs w:val="32"/>
        </w:rPr>
        <w:t>.</w:t>
      </w:r>
      <w:r w:rsidR="00B81FF0" w:rsidRPr="00326B05">
        <w:rPr>
          <w:rFonts w:ascii="仿宋_GB2312" w:eastAsia="仿宋_GB2312" w:hint="eastAsia"/>
          <w:color w:val="000000" w:themeColor="text1"/>
          <w:sz w:val="32"/>
          <w:szCs w:val="32"/>
        </w:rPr>
        <w:t>土地、房屋产权手续证明材料</w:t>
      </w:r>
      <w:r w:rsidRPr="00326B05">
        <w:rPr>
          <w:rFonts w:ascii="仿宋_GB2312" w:eastAsia="仿宋_GB2312" w:hint="eastAsia"/>
          <w:color w:val="000000" w:themeColor="text1"/>
          <w:sz w:val="32"/>
          <w:szCs w:val="32"/>
        </w:rPr>
        <w:t>复印件</w:t>
      </w:r>
      <w:r w:rsidR="00B81FF0" w:rsidRPr="00326B05">
        <w:rPr>
          <w:rFonts w:ascii="仿宋_GB2312" w:eastAsia="仿宋_GB2312" w:hint="eastAsia"/>
          <w:color w:val="000000" w:themeColor="text1"/>
          <w:sz w:val="32"/>
          <w:szCs w:val="32"/>
        </w:rPr>
        <w:t>。其中，租赁房屋改建的项目，还应提供</w:t>
      </w:r>
      <w:r w:rsidR="004E41E3" w:rsidRPr="00326B05">
        <w:rPr>
          <w:rFonts w:ascii="仿宋_GB2312" w:eastAsia="仿宋_GB2312" w:hint="eastAsia"/>
          <w:color w:val="000000" w:themeColor="text1"/>
          <w:sz w:val="32"/>
          <w:szCs w:val="32"/>
        </w:rPr>
        <w:t>租赁期限</w:t>
      </w:r>
      <w:r w:rsidR="00B81FF0" w:rsidRPr="00326B05">
        <w:rPr>
          <w:rFonts w:ascii="仿宋_GB2312" w:eastAsia="仿宋_GB2312" w:hint="eastAsia"/>
          <w:color w:val="000000" w:themeColor="text1"/>
          <w:sz w:val="32"/>
          <w:szCs w:val="32"/>
        </w:rPr>
        <w:t>不少于5年的房屋租赁合同</w:t>
      </w:r>
      <w:r w:rsidR="00F67007" w:rsidRPr="00326B05">
        <w:rPr>
          <w:rFonts w:ascii="仿宋_GB2312" w:eastAsia="仿宋_GB2312" w:hint="eastAsia"/>
          <w:color w:val="000000" w:themeColor="text1"/>
          <w:sz w:val="32"/>
          <w:szCs w:val="32"/>
        </w:rPr>
        <w:t>；</w:t>
      </w:r>
    </w:p>
    <w:p w:rsidR="00381C64" w:rsidRPr="00326B05" w:rsidRDefault="00381C64"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3</w:t>
      </w:r>
      <w:r w:rsidRPr="00326B05">
        <w:rPr>
          <w:rFonts w:ascii="仿宋_GB2312" w:eastAsia="仿宋_GB2312"/>
          <w:color w:val="000000" w:themeColor="text1"/>
          <w:sz w:val="32"/>
          <w:szCs w:val="32"/>
        </w:rPr>
        <w:t>.医疗机构</w:t>
      </w:r>
      <w:r w:rsidRPr="00326B05">
        <w:rPr>
          <w:rFonts w:ascii="仿宋_GB2312" w:eastAsia="仿宋_GB2312" w:hint="eastAsia"/>
          <w:color w:val="000000" w:themeColor="text1"/>
          <w:sz w:val="32"/>
          <w:szCs w:val="32"/>
        </w:rPr>
        <w:t>医疗执业许可证明或备案证明、医护</w:t>
      </w:r>
      <w:r>
        <w:rPr>
          <w:rFonts w:ascii="仿宋_GB2312" w:eastAsia="仿宋_GB2312" w:hint="eastAsia"/>
          <w:color w:val="000000" w:themeColor="text1"/>
          <w:sz w:val="32"/>
          <w:szCs w:val="32"/>
        </w:rPr>
        <w:t>人员名单及执业资格证复印件；</w:t>
      </w:r>
    </w:p>
    <w:p w:rsidR="007F5BC4" w:rsidRPr="00326B05" w:rsidRDefault="00381C64"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sidR="007F5BC4" w:rsidRPr="00326B05">
        <w:rPr>
          <w:rFonts w:ascii="仿宋_GB2312" w:eastAsia="仿宋_GB2312"/>
          <w:color w:val="000000" w:themeColor="text1"/>
          <w:sz w:val="32"/>
          <w:szCs w:val="32"/>
        </w:rPr>
        <w:t>.</w:t>
      </w:r>
      <w:r>
        <w:rPr>
          <w:rFonts w:ascii="仿宋_GB2312" w:eastAsia="仿宋_GB2312" w:hint="eastAsia"/>
          <w:color w:val="000000" w:themeColor="text1"/>
          <w:sz w:val="32"/>
          <w:szCs w:val="32"/>
        </w:rPr>
        <w:t>养老机构法人登记证书和养老机构备案回执复印件。</w:t>
      </w:r>
    </w:p>
    <w:p w:rsidR="00D11C48" w:rsidRPr="00326B05" w:rsidRDefault="007F5BC4"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（四）</w:t>
      </w:r>
      <w:r w:rsidR="00D11C48" w:rsidRPr="00326B05">
        <w:rPr>
          <w:rFonts w:ascii="楷体_GB2312" w:eastAsia="楷体_GB2312" w:hint="eastAsia"/>
          <w:color w:val="000000" w:themeColor="text1"/>
          <w:sz w:val="32"/>
          <w:szCs w:val="32"/>
        </w:rPr>
        <w:t>补助标准</w:t>
      </w:r>
    </w:p>
    <w:p w:rsidR="00F67007"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.济南市、东营市、烟台市、威海市每张新建</w:t>
      </w:r>
      <w:r w:rsidRPr="00326B05">
        <w:rPr>
          <w:rFonts w:ascii="仿宋_GB2312" w:eastAsia="仿宋_GB2312" w:hint="eastAsia"/>
          <w:color w:val="000000" w:themeColor="text1"/>
          <w:sz w:val="32"/>
          <w:szCs w:val="32"/>
        </w:rPr>
        <w:t>、</w:t>
      </w:r>
      <w:r w:rsidRPr="00326B05">
        <w:rPr>
          <w:rFonts w:ascii="仿宋_GB2312" w:eastAsia="仿宋_GB2312"/>
          <w:color w:val="000000" w:themeColor="text1"/>
          <w:sz w:val="32"/>
          <w:szCs w:val="32"/>
        </w:rPr>
        <w:t>扩建</w:t>
      </w:r>
      <w:r w:rsidR="00E6692B">
        <w:rPr>
          <w:rFonts w:ascii="仿宋_GB2312" w:eastAsia="仿宋_GB2312"/>
          <w:color w:val="000000" w:themeColor="text1"/>
          <w:sz w:val="32"/>
          <w:szCs w:val="32"/>
        </w:rPr>
        <w:t>和利用自有房产建设</w:t>
      </w:r>
      <w:r w:rsidR="00E6692B" w:rsidRPr="00326B05">
        <w:rPr>
          <w:rFonts w:ascii="仿宋_GB2312" w:eastAsia="仿宋_GB2312"/>
          <w:color w:val="000000" w:themeColor="text1"/>
          <w:sz w:val="32"/>
          <w:szCs w:val="32"/>
        </w:rPr>
        <w:t>床位</w:t>
      </w:r>
      <w:r w:rsidRPr="00326B05">
        <w:rPr>
          <w:rFonts w:ascii="仿宋_GB2312" w:eastAsia="仿宋_GB2312"/>
          <w:color w:val="000000" w:themeColor="text1"/>
          <w:sz w:val="32"/>
          <w:szCs w:val="32"/>
        </w:rPr>
        <w:t xml:space="preserve">补助 </w:t>
      </w:r>
      <w:r w:rsidR="00B129CA" w:rsidRPr="00326B05">
        <w:rPr>
          <w:rFonts w:ascii="仿宋_GB2312" w:eastAsia="仿宋_GB2312"/>
          <w:color w:val="000000" w:themeColor="text1"/>
          <w:sz w:val="32"/>
          <w:szCs w:val="32"/>
        </w:rPr>
        <w:t>8000</w:t>
      </w:r>
      <w:r w:rsidRPr="00326B05">
        <w:rPr>
          <w:rFonts w:ascii="仿宋_GB2312" w:eastAsia="仿宋_GB2312"/>
          <w:color w:val="000000" w:themeColor="text1"/>
          <w:sz w:val="32"/>
          <w:szCs w:val="32"/>
        </w:rPr>
        <w:t>元，</w:t>
      </w:r>
      <w:r w:rsidRPr="00326B05">
        <w:rPr>
          <w:rFonts w:ascii="仿宋_GB2312" w:eastAsia="仿宋_GB2312" w:hint="eastAsia"/>
          <w:color w:val="000000" w:themeColor="text1"/>
          <w:sz w:val="32"/>
          <w:szCs w:val="32"/>
        </w:rPr>
        <w:t>租赁房屋改建</w:t>
      </w:r>
      <w:r w:rsidRPr="00326B05">
        <w:rPr>
          <w:rFonts w:ascii="仿宋_GB2312" w:eastAsia="仿宋_GB2312"/>
          <w:color w:val="000000" w:themeColor="text1"/>
          <w:sz w:val="32"/>
          <w:szCs w:val="32"/>
        </w:rPr>
        <w:t>床位补助</w:t>
      </w:r>
      <w:r w:rsidR="00B129CA" w:rsidRPr="00326B05">
        <w:rPr>
          <w:rFonts w:ascii="仿宋_GB2312" w:eastAsia="仿宋_GB2312"/>
          <w:color w:val="000000" w:themeColor="text1"/>
          <w:sz w:val="32"/>
          <w:szCs w:val="32"/>
        </w:rPr>
        <w:t>3000</w:t>
      </w:r>
      <w:r w:rsidRPr="00326B05">
        <w:rPr>
          <w:rFonts w:ascii="仿宋_GB2312" w:eastAsia="仿宋_GB2312"/>
          <w:color w:val="000000" w:themeColor="text1"/>
          <w:sz w:val="32"/>
          <w:szCs w:val="32"/>
        </w:rPr>
        <w:t>元；</w:t>
      </w:r>
    </w:p>
    <w:p w:rsidR="00F67007"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2</w:t>
      </w:r>
      <w:r w:rsidRPr="00326B05">
        <w:rPr>
          <w:rFonts w:ascii="仿宋_GB2312" w:eastAsia="仿宋_GB2312"/>
          <w:color w:val="000000" w:themeColor="text1"/>
          <w:sz w:val="32"/>
          <w:szCs w:val="32"/>
        </w:rPr>
        <w:t>.淄博市、潍坊市、济宁市、泰安市、日照市每张</w:t>
      </w:r>
      <w:r w:rsidR="00E6692B" w:rsidRPr="00326B05">
        <w:rPr>
          <w:rFonts w:ascii="仿宋_GB2312" w:eastAsia="仿宋_GB2312"/>
          <w:color w:val="000000" w:themeColor="text1"/>
          <w:sz w:val="32"/>
          <w:szCs w:val="32"/>
        </w:rPr>
        <w:t>新建</w:t>
      </w:r>
      <w:r w:rsidR="00E6692B" w:rsidRPr="00326B05">
        <w:rPr>
          <w:rFonts w:ascii="仿宋_GB2312" w:eastAsia="仿宋_GB2312" w:hint="eastAsia"/>
          <w:color w:val="000000" w:themeColor="text1"/>
          <w:sz w:val="32"/>
          <w:szCs w:val="32"/>
        </w:rPr>
        <w:t>、</w:t>
      </w:r>
      <w:r w:rsidR="00E6692B" w:rsidRPr="00326B05">
        <w:rPr>
          <w:rFonts w:ascii="仿宋_GB2312" w:eastAsia="仿宋_GB2312"/>
          <w:color w:val="000000" w:themeColor="text1"/>
          <w:sz w:val="32"/>
          <w:szCs w:val="32"/>
        </w:rPr>
        <w:t>扩建</w:t>
      </w:r>
      <w:r w:rsidR="00E6692B">
        <w:rPr>
          <w:rFonts w:ascii="仿宋_GB2312" w:eastAsia="仿宋_GB2312"/>
          <w:color w:val="000000" w:themeColor="text1"/>
          <w:sz w:val="32"/>
          <w:szCs w:val="32"/>
        </w:rPr>
        <w:t>和利用自有房产建设</w:t>
      </w:r>
      <w:r w:rsidRPr="00326B05">
        <w:rPr>
          <w:rFonts w:ascii="仿宋_GB2312" w:eastAsia="仿宋_GB2312"/>
          <w:color w:val="000000" w:themeColor="text1"/>
          <w:sz w:val="32"/>
          <w:szCs w:val="32"/>
        </w:rPr>
        <w:t>床位补助</w:t>
      </w:r>
      <w:r w:rsidR="00B129CA" w:rsidRPr="00326B05">
        <w:rPr>
          <w:rFonts w:ascii="仿宋_GB2312" w:eastAsia="仿宋_GB2312"/>
          <w:color w:val="000000" w:themeColor="text1"/>
          <w:sz w:val="32"/>
          <w:szCs w:val="32"/>
        </w:rPr>
        <w:t>9000</w:t>
      </w:r>
      <w:r w:rsidRPr="00326B05">
        <w:rPr>
          <w:rFonts w:ascii="仿宋_GB2312" w:eastAsia="仿宋_GB2312"/>
          <w:color w:val="000000" w:themeColor="text1"/>
          <w:sz w:val="32"/>
          <w:szCs w:val="32"/>
        </w:rPr>
        <w:t>元，</w:t>
      </w:r>
      <w:r w:rsidRPr="00326B05">
        <w:rPr>
          <w:rFonts w:ascii="仿宋_GB2312" w:eastAsia="仿宋_GB2312" w:hint="eastAsia"/>
          <w:color w:val="000000" w:themeColor="text1"/>
          <w:sz w:val="32"/>
          <w:szCs w:val="32"/>
        </w:rPr>
        <w:t>租赁房屋改建</w:t>
      </w:r>
      <w:r w:rsidRPr="00326B05">
        <w:rPr>
          <w:rFonts w:ascii="仿宋_GB2312" w:eastAsia="仿宋_GB2312"/>
          <w:color w:val="000000" w:themeColor="text1"/>
          <w:sz w:val="32"/>
          <w:szCs w:val="32"/>
        </w:rPr>
        <w:t>床位补助</w:t>
      </w:r>
      <w:r w:rsidR="00B129CA" w:rsidRPr="00326B05">
        <w:rPr>
          <w:rFonts w:ascii="仿宋_GB2312" w:eastAsia="仿宋_GB2312"/>
          <w:color w:val="000000" w:themeColor="text1"/>
          <w:sz w:val="32"/>
          <w:szCs w:val="32"/>
        </w:rPr>
        <w:t>3500</w:t>
      </w:r>
      <w:r w:rsidRPr="00326B05">
        <w:rPr>
          <w:rFonts w:ascii="仿宋_GB2312" w:eastAsia="仿宋_GB2312"/>
          <w:color w:val="000000" w:themeColor="text1"/>
          <w:sz w:val="32"/>
          <w:szCs w:val="32"/>
        </w:rPr>
        <w:t>元；</w:t>
      </w:r>
    </w:p>
    <w:p w:rsidR="00F67007"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3.枣庄市、临沂市、德州市、聊城市、滨州市、菏泽市， 高青县、沂源县、安丘市、临朐县、微山县、五莲县、莒县每</w:t>
      </w:r>
      <w:r w:rsidRPr="00326B05">
        <w:rPr>
          <w:rFonts w:ascii="仿宋_GB2312" w:eastAsia="仿宋_GB2312"/>
          <w:color w:val="000000" w:themeColor="text1"/>
          <w:sz w:val="32"/>
          <w:szCs w:val="32"/>
        </w:rPr>
        <w:lastRenderedPageBreak/>
        <w:t>张</w:t>
      </w:r>
      <w:r w:rsidR="00E6692B" w:rsidRPr="00326B05">
        <w:rPr>
          <w:rFonts w:ascii="仿宋_GB2312" w:eastAsia="仿宋_GB2312"/>
          <w:color w:val="000000" w:themeColor="text1"/>
          <w:sz w:val="32"/>
          <w:szCs w:val="32"/>
        </w:rPr>
        <w:t>新建</w:t>
      </w:r>
      <w:r w:rsidR="00E6692B" w:rsidRPr="00326B05">
        <w:rPr>
          <w:rFonts w:ascii="仿宋_GB2312" w:eastAsia="仿宋_GB2312" w:hint="eastAsia"/>
          <w:color w:val="000000" w:themeColor="text1"/>
          <w:sz w:val="32"/>
          <w:szCs w:val="32"/>
        </w:rPr>
        <w:t>、</w:t>
      </w:r>
      <w:r w:rsidR="00E6692B" w:rsidRPr="00326B05">
        <w:rPr>
          <w:rFonts w:ascii="仿宋_GB2312" w:eastAsia="仿宋_GB2312"/>
          <w:color w:val="000000" w:themeColor="text1"/>
          <w:sz w:val="32"/>
          <w:szCs w:val="32"/>
        </w:rPr>
        <w:t>扩建</w:t>
      </w:r>
      <w:r w:rsidR="00E6692B">
        <w:rPr>
          <w:rFonts w:ascii="仿宋_GB2312" w:eastAsia="仿宋_GB2312"/>
          <w:color w:val="000000" w:themeColor="text1"/>
          <w:sz w:val="32"/>
          <w:szCs w:val="32"/>
        </w:rPr>
        <w:t>和利用自有房产建设</w:t>
      </w:r>
      <w:r w:rsidRPr="00326B05">
        <w:rPr>
          <w:rFonts w:ascii="仿宋_GB2312" w:eastAsia="仿宋_GB2312"/>
          <w:color w:val="000000" w:themeColor="text1"/>
          <w:sz w:val="32"/>
          <w:szCs w:val="32"/>
        </w:rPr>
        <w:t>床位补助</w:t>
      </w:r>
      <w:r w:rsidR="00B129CA" w:rsidRPr="00326B05">
        <w:rPr>
          <w:rFonts w:ascii="仿宋_GB2312" w:eastAsia="仿宋_GB2312"/>
          <w:color w:val="000000" w:themeColor="text1"/>
          <w:sz w:val="32"/>
          <w:szCs w:val="32"/>
        </w:rPr>
        <w:t>10000</w:t>
      </w:r>
      <w:r w:rsidRPr="00326B05">
        <w:rPr>
          <w:rFonts w:ascii="仿宋_GB2312" w:eastAsia="仿宋_GB2312"/>
          <w:color w:val="000000" w:themeColor="text1"/>
          <w:sz w:val="32"/>
          <w:szCs w:val="32"/>
        </w:rPr>
        <w:t>元，</w:t>
      </w:r>
      <w:r w:rsidRPr="00326B05">
        <w:rPr>
          <w:rFonts w:ascii="仿宋_GB2312" w:eastAsia="仿宋_GB2312" w:hint="eastAsia"/>
          <w:color w:val="000000" w:themeColor="text1"/>
          <w:sz w:val="32"/>
          <w:szCs w:val="32"/>
        </w:rPr>
        <w:t>租赁房屋改建</w:t>
      </w:r>
      <w:r w:rsidRPr="00326B05">
        <w:rPr>
          <w:rFonts w:ascii="仿宋_GB2312" w:eastAsia="仿宋_GB2312"/>
          <w:color w:val="000000" w:themeColor="text1"/>
          <w:sz w:val="32"/>
          <w:szCs w:val="32"/>
        </w:rPr>
        <w:t>床位补助</w:t>
      </w:r>
      <w:r w:rsidRPr="00326B05">
        <w:rPr>
          <w:rFonts w:ascii="仿宋_GB2312" w:eastAsia="仿宋_GB2312" w:hint="eastAsia"/>
          <w:color w:val="000000" w:themeColor="text1"/>
          <w:sz w:val="32"/>
          <w:szCs w:val="32"/>
        </w:rPr>
        <w:t>4</w:t>
      </w:r>
      <w:r w:rsidR="00B129CA" w:rsidRPr="00326B05">
        <w:rPr>
          <w:rFonts w:ascii="仿宋_GB2312" w:eastAsia="仿宋_GB2312"/>
          <w:color w:val="000000" w:themeColor="text1"/>
          <w:sz w:val="32"/>
          <w:szCs w:val="32"/>
        </w:rPr>
        <w:t>000</w:t>
      </w:r>
      <w:r w:rsidRPr="00326B05">
        <w:rPr>
          <w:rFonts w:ascii="仿宋_GB2312" w:eastAsia="仿宋_GB2312"/>
          <w:color w:val="000000" w:themeColor="text1"/>
          <w:sz w:val="32"/>
          <w:szCs w:val="32"/>
        </w:rPr>
        <w:t>元；</w:t>
      </w:r>
    </w:p>
    <w:p w:rsidR="00F67007"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4.金乡县、鱼台县、梁山县、泗水县、汶上县、宁阳县、 东平县、蒙阴县、沂水县、兰陵县、临沭县、临邑县、庆云县、平原县、宁津县、乐陵市、临清市、高唐县、无棣县、东明县 每张</w:t>
      </w:r>
      <w:r w:rsidR="00E6692B" w:rsidRPr="00326B05">
        <w:rPr>
          <w:rFonts w:ascii="仿宋_GB2312" w:eastAsia="仿宋_GB2312"/>
          <w:color w:val="000000" w:themeColor="text1"/>
          <w:sz w:val="32"/>
          <w:szCs w:val="32"/>
        </w:rPr>
        <w:t>新建</w:t>
      </w:r>
      <w:r w:rsidR="00E6692B" w:rsidRPr="00326B05">
        <w:rPr>
          <w:rFonts w:ascii="仿宋_GB2312" w:eastAsia="仿宋_GB2312" w:hint="eastAsia"/>
          <w:color w:val="000000" w:themeColor="text1"/>
          <w:sz w:val="32"/>
          <w:szCs w:val="32"/>
        </w:rPr>
        <w:t>、</w:t>
      </w:r>
      <w:r w:rsidR="00E6692B" w:rsidRPr="00326B05">
        <w:rPr>
          <w:rFonts w:ascii="仿宋_GB2312" w:eastAsia="仿宋_GB2312"/>
          <w:color w:val="000000" w:themeColor="text1"/>
          <w:sz w:val="32"/>
          <w:szCs w:val="32"/>
        </w:rPr>
        <w:t>扩建</w:t>
      </w:r>
      <w:r w:rsidR="00E6692B">
        <w:rPr>
          <w:rFonts w:ascii="仿宋_GB2312" w:eastAsia="仿宋_GB2312"/>
          <w:color w:val="000000" w:themeColor="text1"/>
          <w:sz w:val="32"/>
          <w:szCs w:val="32"/>
        </w:rPr>
        <w:t>和利用自有房产建设</w:t>
      </w:r>
      <w:r w:rsidRPr="00326B05">
        <w:rPr>
          <w:rFonts w:ascii="仿宋_GB2312" w:eastAsia="仿宋_GB2312" w:hint="eastAsia"/>
          <w:color w:val="000000" w:themeColor="text1"/>
          <w:sz w:val="32"/>
          <w:szCs w:val="32"/>
        </w:rPr>
        <w:t>床位补助</w:t>
      </w:r>
      <w:r w:rsidR="00B129CA" w:rsidRPr="00326B05">
        <w:rPr>
          <w:rFonts w:ascii="仿宋_GB2312" w:eastAsia="仿宋_GB2312" w:hint="eastAsia"/>
          <w:color w:val="000000" w:themeColor="text1"/>
          <w:sz w:val="32"/>
          <w:szCs w:val="32"/>
        </w:rPr>
        <w:t>11000</w:t>
      </w:r>
      <w:r w:rsidRPr="00326B05">
        <w:rPr>
          <w:rFonts w:ascii="仿宋_GB2312" w:eastAsia="仿宋_GB2312" w:hint="eastAsia"/>
          <w:color w:val="000000" w:themeColor="text1"/>
          <w:sz w:val="32"/>
          <w:szCs w:val="32"/>
        </w:rPr>
        <w:t>元，租赁房屋改建</w:t>
      </w:r>
      <w:r w:rsidRPr="00326B05">
        <w:rPr>
          <w:rFonts w:ascii="仿宋_GB2312" w:eastAsia="仿宋_GB2312"/>
          <w:color w:val="000000" w:themeColor="text1"/>
          <w:sz w:val="32"/>
          <w:szCs w:val="32"/>
        </w:rPr>
        <w:t>床位补助</w:t>
      </w:r>
      <w:r w:rsidRPr="00326B05">
        <w:rPr>
          <w:rFonts w:ascii="仿宋_GB2312" w:eastAsia="仿宋_GB2312" w:hint="eastAsia"/>
          <w:color w:val="000000" w:themeColor="text1"/>
          <w:sz w:val="32"/>
          <w:szCs w:val="32"/>
        </w:rPr>
        <w:t>4</w:t>
      </w:r>
      <w:r w:rsidR="00B129CA" w:rsidRPr="00326B05">
        <w:rPr>
          <w:rFonts w:ascii="仿宋_GB2312" w:eastAsia="仿宋_GB2312"/>
          <w:color w:val="000000" w:themeColor="text1"/>
          <w:sz w:val="32"/>
          <w:szCs w:val="32"/>
        </w:rPr>
        <w:t>500</w:t>
      </w:r>
      <w:r w:rsidRPr="00326B05">
        <w:rPr>
          <w:rFonts w:ascii="仿宋_GB2312" w:eastAsia="仿宋_GB2312"/>
          <w:color w:val="000000" w:themeColor="text1"/>
          <w:sz w:val="32"/>
          <w:szCs w:val="32"/>
        </w:rPr>
        <w:t>元；</w:t>
      </w:r>
    </w:p>
    <w:p w:rsidR="007F5BC4"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5.郯城县、平邑县、夏津县、冠县、莘县、阳谷县、惠 民县、阳信县、郓城县、单县、曹县、巨野县、鄄城县、成武县每张</w:t>
      </w:r>
      <w:r w:rsidR="00E6692B" w:rsidRPr="00326B05">
        <w:rPr>
          <w:rFonts w:ascii="仿宋_GB2312" w:eastAsia="仿宋_GB2312"/>
          <w:color w:val="000000" w:themeColor="text1"/>
          <w:sz w:val="32"/>
          <w:szCs w:val="32"/>
        </w:rPr>
        <w:t>新建</w:t>
      </w:r>
      <w:r w:rsidR="00E6692B" w:rsidRPr="00326B05">
        <w:rPr>
          <w:rFonts w:ascii="仿宋_GB2312" w:eastAsia="仿宋_GB2312" w:hint="eastAsia"/>
          <w:color w:val="000000" w:themeColor="text1"/>
          <w:sz w:val="32"/>
          <w:szCs w:val="32"/>
        </w:rPr>
        <w:t>、</w:t>
      </w:r>
      <w:r w:rsidR="00E6692B" w:rsidRPr="00326B05">
        <w:rPr>
          <w:rFonts w:ascii="仿宋_GB2312" w:eastAsia="仿宋_GB2312"/>
          <w:color w:val="000000" w:themeColor="text1"/>
          <w:sz w:val="32"/>
          <w:szCs w:val="32"/>
        </w:rPr>
        <w:t>扩建</w:t>
      </w:r>
      <w:r w:rsidR="00E6692B">
        <w:rPr>
          <w:rFonts w:ascii="仿宋_GB2312" w:eastAsia="仿宋_GB2312"/>
          <w:color w:val="000000" w:themeColor="text1"/>
          <w:sz w:val="32"/>
          <w:szCs w:val="32"/>
        </w:rPr>
        <w:t>和利用自有房产建设</w:t>
      </w:r>
      <w:r w:rsidR="00E6692B" w:rsidRPr="00326B05">
        <w:rPr>
          <w:rFonts w:ascii="仿宋_GB2312" w:eastAsia="仿宋_GB2312"/>
          <w:color w:val="000000" w:themeColor="text1"/>
          <w:sz w:val="32"/>
          <w:szCs w:val="32"/>
        </w:rPr>
        <w:t>床位</w:t>
      </w:r>
      <w:r w:rsidRPr="00326B05">
        <w:rPr>
          <w:rFonts w:ascii="仿宋_GB2312" w:eastAsia="仿宋_GB2312"/>
          <w:color w:val="000000" w:themeColor="text1"/>
          <w:sz w:val="32"/>
          <w:szCs w:val="32"/>
        </w:rPr>
        <w:t>补助</w:t>
      </w:r>
      <w:r w:rsidR="00B129CA" w:rsidRPr="00326B05">
        <w:rPr>
          <w:rFonts w:ascii="仿宋_GB2312" w:eastAsia="仿宋_GB2312"/>
          <w:color w:val="000000" w:themeColor="text1"/>
          <w:sz w:val="32"/>
          <w:szCs w:val="32"/>
        </w:rPr>
        <w:t>12000</w:t>
      </w:r>
      <w:r w:rsidRPr="00326B05">
        <w:rPr>
          <w:rFonts w:ascii="仿宋_GB2312" w:eastAsia="仿宋_GB2312"/>
          <w:color w:val="000000" w:themeColor="text1"/>
          <w:sz w:val="32"/>
          <w:szCs w:val="32"/>
        </w:rPr>
        <w:t>元，</w:t>
      </w:r>
      <w:r w:rsidRPr="00326B05">
        <w:rPr>
          <w:rFonts w:ascii="仿宋_GB2312" w:eastAsia="仿宋_GB2312" w:hint="eastAsia"/>
          <w:color w:val="000000" w:themeColor="text1"/>
          <w:sz w:val="32"/>
          <w:szCs w:val="32"/>
        </w:rPr>
        <w:t>租赁房屋改建</w:t>
      </w:r>
      <w:r w:rsidRPr="00326B05">
        <w:rPr>
          <w:rFonts w:ascii="仿宋_GB2312" w:eastAsia="仿宋_GB2312"/>
          <w:color w:val="000000" w:themeColor="text1"/>
          <w:sz w:val="32"/>
          <w:szCs w:val="32"/>
        </w:rPr>
        <w:t>床位补助</w:t>
      </w:r>
      <w:r w:rsidR="00B129CA" w:rsidRPr="00326B05">
        <w:rPr>
          <w:rFonts w:ascii="仿宋_GB2312" w:eastAsia="仿宋_GB2312"/>
          <w:color w:val="000000" w:themeColor="text1"/>
          <w:sz w:val="32"/>
          <w:szCs w:val="32"/>
        </w:rPr>
        <w:t>5000</w:t>
      </w:r>
      <w:r w:rsidRPr="00326B05">
        <w:rPr>
          <w:rFonts w:ascii="仿宋_GB2312" w:eastAsia="仿宋_GB2312"/>
          <w:color w:val="000000" w:themeColor="text1"/>
          <w:sz w:val="32"/>
          <w:szCs w:val="32"/>
        </w:rPr>
        <w:t>元</w:t>
      </w:r>
      <w:r w:rsidRPr="00326B05">
        <w:rPr>
          <w:rFonts w:ascii="仿宋_GB2312" w:eastAsia="仿宋_GB2312" w:hint="eastAsia"/>
          <w:color w:val="000000" w:themeColor="text1"/>
          <w:sz w:val="32"/>
          <w:szCs w:val="32"/>
        </w:rPr>
        <w:t>。</w:t>
      </w:r>
    </w:p>
    <w:p w:rsidR="00F67007" w:rsidRPr="00326B05" w:rsidRDefault="00F67007" w:rsidP="0041037A">
      <w:pPr>
        <w:pStyle w:val="a3"/>
        <w:shd w:val="clear" w:color="auto" w:fill="FFFFFF"/>
        <w:spacing w:before="0" w:beforeAutospacing="0" w:after="0" w:afterAutospacing="0" w:line="600" w:lineRule="exact"/>
        <w:ind w:firstLineChars="200" w:firstLine="640"/>
        <w:rPr>
          <w:rFonts w:ascii="黑体" w:eastAsia="黑体" w:hAnsi="黑体" w:cstheme="minorBidi"/>
          <w:color w:val="000000" w:themeColor="text1"/>
          <w:kern w:val="2"/>
          <w:sz w:val="32"/>
          <w:szCs w:val="32"/>
        </w:rPr>
      </w:pPr>
      <w:r w:rsidRPr="00326B05">
        <w:rPr>
          <w:rFonts w:ascii="黑体" w:eastAsia="黑体" w:hAnsi="黑体" w:cstheme="minorBidi"/>
          <w:color w:val="000000" w:themeColor="text1"/>
          <w:kern w:val="2"/>
          <w:sz w:val="32"/>
          <w:szCs w:val="32"/>
        </w:rPr>
        <w:t>二</w:t>
      </w:r>
      <w:r w:rsidRPr="00326B05">
        <w:rPr>
          <w:rFonts w:ascii="黑体" w:eastAsia="黑体" w:hAnsi="黑体" w:cstheme="minorBidi" w:hint="eastAsia"/>
          <w:color w:val="000000" w:themeColor="text1"/>
          <w:kern w:val="2"/>
          <w:sz w:val="32"/>
          <w:szCs w:val="32"/>
        </w:rPr>
        <w:t>、特困人员供养设施（敬老院）</w:t>
      </w:r>
      <w:r w:rsidR="002B5152" w:rsidRPr="00326B05">
        <w:rPr>
          <w:rFonts w:ascii="黑体" w:eastAsia="黑体" w:hAnsi="黑体" w:cstheme="minorBidi" w:hint="eastAsia"/>
          <w:color w:val="000000" w:themeColor="text1"/>
          <w:kern w:val="2"/>
          <w:sz w:val="32"/>
          <w:szCs w:val="32"/>
        </w:rPr>
        <w:t>建设补助</w:t>
      </w:r>
      <w:r w:rsidRPr="00326B05">
        <w:rPr>
          <w:rFonts w:ascii="黑体" w:eastAsia="黑体" w:hAnsi="黑体" w:cstheme="minorBidi" w:hint="eastAsia"/>
          <w:color w:val="000000" w:themeColor="text1"/>
          <w:kern w:val="2"/>
          <w:sz w:val="32"/>
          <w:szCs w:val="32"/>
        </w:rPr>
        <w:t>项目</w:t>
      </w:r>
    </w:p>
    <w:p w:rsidR="00F67007" w:rsidRPr="00326B05" w:rsidRDefault="00F67007" w:rsidP="0041037A">
      <w:pPr>
        <w:pStyle w:val="a3"/>
        <w:shd w:val="clear" w:color="auto" w:fill="FFFFFF"/>
        <w:spacing w:before="0" w:beforeAutospacing="0" w:after="0" w:afterAutospacing="0" w:line="600" w:lineRule="exact"/>
        <w:ind w:firstLineChars="200" w:firstLine="640"/>
        <w:rPr>
          <w:rFonts w:ascii="楷体_GB2312" w:eastAsia="楷体_GB2312" w:hAnsiTheme="minorHAnsi" w:cstheme="minorBidi"/>
          <w:color w:val="000000" w:themeColor="text1"/>
          <w:kern w:val="2"/>
          <w:sz w:val="32"/>
          <w:szCs w:val="32"/>
        </w:rPr>
      </w:pPr>
      <w:r w:rsidRPr="00326B05">
        <w:rPr>
          <w:rFonts w:ascii="楷体_GB2312" w:eastAsia="楷体_GB2312" w:hAnsiTheme="minorHAnsi" w:cstheme="minorBidi" w:hint="eastAsia"/>
          <w:color w:val="000000" w:themeColor="text1"/>
          <w:kern w:val="2"/>
          <w:sz w:val="32"/>
          <w:szCs w:val="32"/>
        </w:rPr>
        <w:t>（一）补助范围</w:t>
      </w:r>
    </w:p>
    <w:p w:rsidR="00F67007"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202</w:t>
      </w:r>
      <w:r w:rsidR="00F122D8">
        <w:rPr>
          <w:rFonts w:ascii="仿宋_GB2312" w:eastAsia="仿宋_GB2312"/>
          <w:color w:val="000000" w:themeColor="text1"/>
          <w:sz w:val="32"/>
          <w:szCs w:val="32"/>
        </w:rPr>
        <w:t>1</w:t>
      </w:r>
      <w:r w:rsidRPr="00326B05">
        <w:rPr>
          <w:rFonts w:ascii="仿宋_GB2312" w:eastAsia="仿宋_GB2312" w:hint="eastAsia"/>
          <w:color w:val="000000" w:themeColor="text1"/>
          <w:sz w:val="32"/>
          <w:szCs w:val="32"/>
        </w:rPr>
        <w:t>年1月1日起，本省行政区域范围内政府以独资、合</w:t>
      </w:r>
      <w:r w:rsidR="00496BEB" w:rsidRPr="00326B05">
        <w:rPr>
          <w:rFonts w:ascii="仿宋_GB2312" w:eastAsia="仿宋_GB2312" w:hint="eastAsia"/>
          <w:color w:val="000000" w:themeColor="text1"/>
          <w:sz w:val="32"/>
          <w:szCs w:val="32"/>
        </w:rPr>
        <w:t>资</w:t>
      </w:r>
      <w:r w:rsidR="007402C8" w:rsidRPr="00326B05">
        <w:rPr>
          <w:rFonts w:ascii="仿宋_GB2312" w:eastAsia="仿宋_GB2312" w:hint="eastAsia"/>
          <w:color w:val="000000" w:themeColor="text1"/>
          <w:sz w:val="32"/>
          <w:szCs w:val="32"/>
        </w:rPr>
        <w:t>等方式，新建或依托现有敬老院设施扩建</w:t>
      </w:r>
      <w:r w:rsidR="002B5152" w:rsidRPr="00326B05">
        <w:rPr>
          <w:rFonts w:ascii="仿宋_GB2312" w:eastAsia="仿宋_GB2312" w:hint="eastAsia"/>
          <w:color w:val="000000" w:themeColor="text1"/>
          <w:sz w:val="32"/>
          <w:szCs w:val="32"/>
        </w:rPr>
        <w:t>、改造提升</w:t>
      </w:r>
      <w:r w:rsidR="007402C8" w:rsidRPr="00326B05">
        <w:rPr>
          <w:rFonts w:ascii="仿宋_GB2312" w:eastAsia="仿宋_GB2312" w:hint="eastAsia"/>
          <w:color w:val="000000" w:themeColor="text1"/>
          <w:sz w:val="32"/>
          <w:szCs w:val="32"/>
        </w:rPr>
        <w:t>的，</w:t>
      </w:r>
      <w:r w:rsidRPr="00326B05">
        <w:rPr>
          <w:rFonts w:ascii="仿宋_GB2312" w:eastAsia="仿宋_GB2312" w:hint="eastAsia"/>
          <w:color w:val="000000" w:themeColor="text1"/>
          <w:sz w:val="32"/>
          <w:szCs w:val="32"/>
        </w:rPr>
        <w:t>以失能、半失能特困人员专业照护为主的特困人员供养设施（敬老院）。</w:t>
      </w:r>
    </w:p>
    <w:p w:rsidR="00F67007" w:rsidRPr="00326B05" w:rsidRDefault="00F67007"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（二）补助条件</w:t>
      </w:r>
    </w:p>
    <w:p w:rsidR="00F67007"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纳入省级特困人员供养设施（敬老院）三年改造提升计</w:t>
      </w:r>
      <w:r w:rsidR="00F122D8">
        <w:rPr>
          <w:rFonts w:ascii="仿宋_GB2312" w:eastAsia="仿宋_GB2312" w:hint="eastAsia"/>
          <w:color w:val="000000" w:themeColor="text1"/>
          <w:sz w:val="32"/>
          <w:szCs w:val="32"/>
        </w:rPr>
        <w:t>划</w:t>
      </w:r>
      <w:r w:rsidRPr="00326B05">
        <w:rPr>
          <w:rFonts w:ascii="仿宋_GB2312" w:eastAsia="仿宋_GB2312" w:hint="eastAsia"/>
          <w:color w:val="000000" w:themeColor="text1"/>
          <w:sz w:val="32"/>
          <w:szCs w:val="32"/>
        </w:rPr>
        <w:t>；</w:t>
      </w:r>
    </w:p>
    <w:p w:rsidR="00F67007"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2.</w:t>
      </w:r>
      <w:r w:rsidRPr="00326B05">
        <w:rPr>
          <w:rFonts w:ascii="仿宋_GB2312" w:eastAsia="仿宋_GB2312" w:hint="eastAsia"/>
          <w:color w:val="000000" w:themeColor="text1"/>
          <w:sz w:val="32"/>
          <w:szCs w:val="32"/>
        </w:rPr>
        <w:t>土地、基建或房产手续齐全；</w:t>
      </w:r>
    </w:p>
    <w:p w:rsidR="00F67007"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3</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新建和改造床位应为护理型床位，符合《特困人员供养</w:t>
      </w:r>
      <w:r w:rsidRPr="00326B05">
        <w:rPr>
          <w:rFonts w:ascii="仿宋_GB2312" w:eastAsia="仿宋_GB2312" w:hint="eastAsia"/>
          <w:color w:val="000000" w:themeColor="text1"/>
          <w:sz w:val="32"/>
          <w:szCs w:val="32"/>
        </w:rPr>
        <w:lastRenderedPageBreak/>
        <w:t xml:space="preserve">服务设施（敬老院）建设标准》（建标184-2017）等标准规范，依托现有敬老院改造提升的应达到民发〔2019〕80 号规定的22 </w:t>
      </w:r>
      <w:proofErr w:type="gramStart"/>
      <w:r w:rsidRPr="00326B05">
        <w:rPr>
          <w:rFonts w:ascii="仿宋_GB2312" w:eastAsia="仿宋_GB2312" w:hint="eastAsia"/>
          <w:color w:val="000000" w:themeColor="text1"/>
          <w:sz w:val="32"/>
          <w:szCs w:val="32"/>
        </w:rPr>
        <w:t>项改造</w:t>
      </w:r>
      <w:proofErr w:type="gramEnd"/>
      <w:r w:rsidRPr="00326B05">
        <w:rPr>
          <w:rFonts w:ascii="仿宋_GB2312" w:eastAsia="仿宋_GB2312" w:hint="eastAsia"/>
          <w:color w:val="000000" w:themeColor="text1"/>
          <w:sz w:val="32"/>
          <w:szCs w:val="32"/>
        </w:rPr>
        <w:t>提升基础指标；</w:t>
      </w:r>
    </w:p>
    <w:p w:rsidR="00F67007" w:rsidRDefault="00F67007" w:rsidP="0041037A">
      <w:pPr>
        <w:spacing w:line="600" w:lineRule="exact"/>
        <w:ind w:firstLineChars="200" w:firstLine="640"/>
        <w:rPr>
          <w:rFonts w:ascii="仿宋_GB2312" w:eastAsia="仿宋_GB2312"/>
          <w:sz w:val="32"/>
          <w:szCs w:val="32"/>
        </w:rPr>
      </w:pPr>
      <w:r w:rsidRPr="00326B05">
        <w:rPr>
          <w:rFonts w:ascii="仿宋_GB2312" w:eastAsia="仿宋_GB2312" w:hint="eastAsia"/>
          <w:color w:val="000000" w:themeColor="text1"/>
          <w:sz w:val="32"/>
          <w:szCs w:val="32"/>
        </w:rPr>
        <w:t>4</w:t>
      </w:r>
      <w:r w:rsidRPr="00326B05">
        <w:rPr>
          <w:rFonts w:ascii="仿宋_GB2312" w:eastAsia="仿宋_GB2312"/>
          <w:color w:val="000000" w:themeColor="text1"/>
          <w:sz w:val="32"/>
          <w:szCs w:val="32"/>
        </w:rPr>
        <w:t>.</w:t>
      </w:r>
      <w:r w:rsidR="00381C64">
        <w:rPr>
          <w:rFonts w:ascii="仿宋_GB2312" w:eastAsia="仿宋_GB2312" w:hint="eastAsia"/>
          <w:color w:val="000000" w:themeColor="text1"/>
          <w:sz w:val="32"/>
          <w:szCs w:val="32"/>
        </w:rPr>
        <w:t>项目应已开工或投入使用，已投入使用项目应</w:t>
      </w:r>
      <w:r w:rsidR="00381C64">
        <w:rPr>
          <w:rFonts w:ascii="仿宋_GB2312" w:eastAsia="仿宋_GB2312" w:hint="eastAsia"/>
          <w:sz w:val="32"/>
          <w:szCs w:val="32"/>
        </w:rPr>
        <w:t>依法办理法人登记，并在当地民政部门备案</w:t>
      </w:r>
      <w:r w:rsidR="00381C64" w:rsidRPr="00420C6D">
        <w:rPr>
          <w:rFonts w:ascii="仿宋_GB2312" w:eastAsia="仿宋_GB2312" w:hint="eastAsia"/>
          <w:sz w:val="32"/>
          <w:szCs w:val="32"/>
        </w:rPr>
        <w:t>。</w:t>
      </w:r>
    </w:p>
    <w:p w:rsidR="00B6574E" w:rsidRPr="00326B05" w:rsidRDefault="00B6574E" w:rsidP="0041037A">
      <w:pPr>
        <w:spacing w:line="60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5</w:t>
      </w:r>
      <w:r>
        <w:rPr>
          <w:rFonts w:ascii="仿宋_GB2312" w:eastAsia="仿宋_GB2312"/>
          <w:sz w:val="32"/>
          <w:szCs w:val="32"/>
        </w:rPr>
        <w:t>.相关信息完整</w:t>
      </w:r>
      <w:proofErr w:type="gramStart"/>
      <w:r>
        <w:rPr>
          <w:rFonts w:ascii="仿宋_GB2312" w:eastAsia="仿宋_GB2312" w:hint="eastAsia"/>
          <w:sz w:val="32"/>
          <w:szCs w:val="32"/>
        </w:rPr>
        <w:t>录入省养老</w:t>
      </w:r>
      <w:proofErr w:type="gramEnd"/>
      <w:r>
        <w:rPr>
          <w:rFonts w:ascii="仿宋_GB2312" w:eastAsia="仿宋_GB2312" w:hint="eastAsia"/>
          <w:sz w:val="32"/>
          <w:szCs w:val="32"/>
        </w:rPr>
        <w:t>管理平台。</w:t>
      </w:r>
    </w:p>
    <w:p w:rsidR="00F67007"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楷体_GB2312" w:eastAsia="楷体_GB2312" w:hint="eastAsia"/>
          <w:color w:val="000000" w:themeColor="text1"/>
          <w:sz w:val="32"/>
          <w:szCs w:val="32"/>
        </w:rPr>
        <w:t>（三）申报材料</w:t>
      </w:r>
    </w:p>
    <w:p w:rsidR="00F67007"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特困人员供养设施（敬老院）省级</w:t>
      </w:r>
      <w:proofErr w:type="gramStart"/>
      <w:r w:rsidRPr="00326B05">
        <w:rPr>
          <w:rFonts w:ascii="仿宋_GB2312" w:eastAsia="仿宋_GB2312" w:hint="eastAsia"/>
          <w:color w:val="000000" w:themeColor="text1"/>
          <w:sz w:val="32"/>
          <w:szCs w:val="32"/>
        </w:rPr>
        <w:t>建设奖补申请表</w:t>
      </w:r>
      <w:proofErr w:type="gramEnd"/>
      <w:r w:rsidRPr="00326B05">
        <w:rPr>
          <w:rFonts w:ascii="仿宋_GB2312" w:eastAsia="仿宋_GB2312" w:hint="eastAsia"/>
          <w:color w:val="000000" w:themeColor="text1"/>
          <w:sz w:val="32"/>
          <w:szCs w:val="32"/>
        </w:rPr>
        <w:t>（附件2）；</w:t>
      </w:r>
    </w:p>
    <w:p w:rsidR="000E173D"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2</w:t>
      </w:r>
      <w:r w:rsidRPr="00326B05">
        <w:rPr>
          <w:rFonts w:ascii="仿宋_GB2312" w:eastAsia="仿宋_GB2312"/>
          <w:color w:val="000000" w:themeColor="text1"/>
          <w:sz w:val="32"/>
          <w:szCs w:val="32"/>
        </w:rPr>
        <w:t>.</w:t>
      </w:r>
      <w:r w:rsidR="000E173D" w:rsidRPr="00326B05">
        <w:rPr>
          <w:rFonts w:ascii="仿宋_GB2312" w:eastAsia="仿宋_GB2312" w:hint="eastAsia"/>
          <w:color w:val="000000" w:themeColor="text1"/>
          <w:sz w:val="32"/>
          <w:szCs w:val="32"/>
        </w:rPr>
        <w:t>正在建设的新建、扩建</w:t>
      </w:r>
      <w:r w:rsidRPr="00326B05">
        <w:rPr>
          <w:rFonts w:ascii="仿宋_GB2312" w:eastAsia="仿宋_GB2312" w:hint="eastAsia"/>
          <w:color w:val="000000" w:themeColor="text1"/>
          <w:sz w:val="32"/>
          <w:szCs w:val="32"/>
        </w:rPr>
        <w:t>项目应提供土地、基建手续证明材料复印件</w:t>
      </w:r>
      <w:r w:rsidR="00C70D32" w:rsidRPr="00326B05">
        <w:rPr>
          <w:rFonts w:ascii="仿宋_GB2312" w:eastAsia="仿宋_GB2312" w:hint="eastAsia"/>
          <w:color w:val="000000" w:themeColor="text1"/>
          <w:sz w:val="32"/>
          <w:szCs w:val="32"/>
        </w:rPr>
        <w:t>；</w:t>
      </w:r>
      <w:r w:rsidR="000E173D" w:rsidRPr="00326B05">
        <w:rPr>
          <w:rFonts w:ascii="仿宋_GB2312" w:eastAsia="仿宋_GB2312" w:hint="eastAsia"/>
          <w:color w:val="000000" w:themeColor="text1"/>
          <w:sz w:val="32"/>
          <w:szCs w:val="32"/>
        </w:rPr>
        <w:t>投入使用</w:t>
      </w:r>
      <w:r w:rsidR="00C70D32" w:rsidRPr="00326B05">
        <w:rPr>
          <w:rFonts w:ascii="仿宋_GB2312" w:eastAsia="仿宋_GB2312" w:hint="eastAsia"/>
          <w:color w:val="000000" w:themeColor="text1"/>
          <w:sz w:val="32"/>
          <w:szCs w:val="32"/>
        </w:rPr>
        <w:t>的新建、扩建项目</w:t>
      </w:r>
      <w:r w:rsidR="000E173D" w:rsidRPr="00326B05">
        <w:rPr>
          <w:rFonts w:ascii="仿宋_GB2312" w:eastAsia="仿宋_GB2312" w:hint="eastAsia"/>
          <w:color w:val="000000" w:themeColor="text1"/>
          <w:sz w:val="32"/>
          <w:szCs w:val="32"/>
        </w:rPr>
        <w:t>应提供</w:t>
      </w:r>
      <w:r w:rsidR="00C70D32" w:rsidRPr="00326B05">
        <w:rPr>
          <w:rFonts w:ascii="仿宋_GB2312" w:eastAsia="仿宋_GB2312"/>
          <w:color w:val="000000" w:themeColor="text1"/>
          <w:sz w:val="32"/>
          <w:szCs w:val="32"/>
        </w:rPr>
        <w:t>土地</w:t>
      </w:r>
      <w:r w:rsidR="002B5152" w:rsidRPr="00326B05">
        <w:rPr>
          <w:rFonts w:ascii="仿宋_GB2312" w:eastAsia="仿宋_GB2312" w:hint="eastAsia"/>
          <w:color w:val="000000" w:themeColor="text1"/>
          <w:sz w:val="32"/>
          <w:szCs w:val="32"/>
        </w:rPr>
        <w:t>和</w:t>
      </w:r>
      <w:r w:rsidR="000E173D" w:rsidRPr="00326B05">
        <w:rPr>
          <w:rFonts w:ascii="仿宋_GB2312" w:eastAsia="仿宋_GB2312" w:hint="eastAsia"/>
          <w:color w:val="000000" w:themeColor="text1"/>
          <w:sz w:val="32"/>
          <w:szCs w:val="32"/>
        </w:rPr>
        <w:t>房屋产权证明</w:t>
      </w:r>
      <w:r w:rsidR="002B5152" w:rsidRPr="00326B05">
        <w:rPr>
          <w:rFonts w:ascii="仿宋_GB2312" w:eastAsia="仿宋_GB2312" w:hint="eastAsia"/>
          <w:color w:val="000000" w:themeColor="text1"/>
          <w:sz w:val="32"/>
          <w:szCs w:val="32"/>
        </w:rPr>
        <w:t>、</w:t>
      </w:r>
      <w:r w:rsidRPr="00326B05">
        <w:rPr>
          <w:rFonts w:ascii="仿宋_GB2312" w:eastAsia="仿宋_GB2312" w:hint="eastAsia"/>
          <w:color w:val="000000" w:themeColor="text1"/>
          <w:sz w:val="32"/>
          <w:szCs w:val="32"/>
        </w:rPr>
        <w:t>养老机构法人登记证书</w:t>
      </w:r>
      <w:r w:rsidR="00C70D32" w:rsidRPr="00326B05">
        <w:rPr>
          <w:rFonts w:ascii="仿宋_GB2312" w:eastAsia="仿宋_GB2312" w:hint="eastAsia"/>
          <w:color w:val="000000" w:themeColor="text1"/>
          <w:sz w:val="32"/>
          <w:szCs w:val="32"/>
        </w:rPr>
        <w:t>和</w:t>
      </w:r>
      <w:r w:rsidRPr="00326B05">
        <w:rPr>
          <w:rFonts w:ascii="仿宋_GB2312" w:eastAsia="仿宋_GB2312" w:hint="eastAsia"/>
          <w:color w:val="000000" w:themeColor="text1"/>
          <w:sz w:val="32"/>
          <w:szCs w:val="32"/>
        </w:rPr>
        <w:t>备案回执</w:t>
      </w:r>
      <w:r w:rsidR="000E173D" w:rsidRPr="00326B05">
        <w:rPr>
          <w:rFonts w:ascii="仿宋_GB2312" w:eastAsia="仿宋_GB2312" w:hint="eastAsia"/>
          <w:color w:val="000000" w:themeColor="text1"/>
          <w:sz w:val="32"/>
          <w:szCs w:val="32"/>
        </w:rPr>
        <w:t>（设立许可证）复印件</w:t>
      </w:r>
      <w:r w:rsidR="008C3A7F" w:rsidRPr="00326B05">
        <w:rPr>
          <w:rFonts w:ascii="仿宋_GB2312" w:eastAsia="仿宋_GB2312" w:hint="eastAsia"/>
          <w:color w:val="000000" w:themeColor="text1"/>
          <w:sz w:val="32"/>
          <w:szCs w:val="32"/>
        </w:rPr>
        <w:t>；</w:t>
      </w:r>
      <w:r w:rsidR="000E173D" w:rsidRPr="00326B05">
        <w:rPr>
          <w:rFonts w:ascii="仿宋_GB2312" w:eastAsia="仿宋_GB2312" w:hint="eastAsia"/>
          <w:color w:val="000000" w:themeColor="text1"/>
          <w:sz w:val="32"/>
          <w:szCs w:val="32"/>
        </w:rPr>
        <w:t>改造提升项目应提供房屋产权证明和施工合同复印件。</w:t>
      </w:r>
    </w:p>
    <w:p w:rsidR="008C3A7F" w:rsidRPr="00326B05" w:rsidRDefault="002B5152"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在建的新建、扩建项目</w:t>
      </w:r>
      <w:r w:rsidR="007B5411" w:rsidRPr="00326B05">
        <w:rPr>
          <w:rFonts w:ascii="仿宋_GB2312" w:eastAsia="仿宋_GB2312" w:hint="eastAsia"/>
          <w:color w:val="000000" w:themeColor="text1"/>
          <w:sz w:val="32"/>
          <w:szCs w:val="32"/>
        </w:rPr>
        <w:t>投入使用后，应按照投入使用项目</w:t>
      </w:r>
      <w:r w:rsidR="008C3A7F" w:rsidRPr="00326B05">
        <w:rPr>
          <w:rFonts w:ascii="仿宋_GB2312" w:eastAsia="仿宋_GB2312" w:hint="eastAsia"/>
          <w:color w:val="000000" w:themeColor="text1"/>
          <w:sz w:val="32"/>
          <w:szCs w:val="32"/>
        </w:rPr>
        <w:t>要求补充有关材料，进行</w:t>
      </w:r>
      <w:r w:rsidR="00937145" w:rsidRPr="00326B05">
        <w:rPr>
          <w:rFonts w:ascii="仿宋_GB2312" w:eastAsia="仿宋_GB2312" w:hint="eastAsia"/>
          <w:color w:val="000000" w:themeColor="text1"/>
          <w:sz w:val="32"/>
          <w:szCs w:val="32"/>
        </w:rPr>
        <w:t>评估</w:t>
      </w:r>
      <w:r w:rsidR="008C3A7F" w:rsidRPr="00326B05">
        <w:rPr>
          <w:rFonts w:ascii="仿宋_GB2312" w:eastAsia="仿宋_GB2312" w:hint="eastAsia"/>
          <w:color w:val="000000" w:themeColor="text1"/>
          <w:sz w:val="32"/>
          <w:szCs w:val="32"/>
        </w:rPr>
        <w:t>验收。</w:t>
      </w:r>
    </w:p>
    <w:p w:rsidR="008C3A7F" w:rsidRPr="00326B05" w:rsidRDefault="008C3A7F"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（四）</w:t>
      </w:r>
      <w:r w:rsidR="00F67007" w:rsidRPr="00326B05">
        <w:rPr>
          <w:rFonts w:ascii="楷体_GB2312" w:eastAsia="楷体_GB2312" w:hint="eastAsia"/>
          <w:color w:val="000000" w:themeColor="text1"/>
          <w:sz w:val="32"/>
          <w:szCs w:val="32"/>
        </w:rPr>
        <w:t>补助标准及方式</w:t>
      </w:r>
    </w:p>
    <w:p w:rsidR="008C3A7F" w:rsidRPr="00326B05" w:rsidRDefault="00F6700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对符合条件的特困人员供养设施</w:t>
      </w:r>
      <w:r w:rsidR="008C3A7F" w:rsidRPr="00326B05">
        <w:rPr>
          <w:rFonts w:ascii="仿宋_GB2312" w:eastAsia="仿宋_GB2312" w:hint="eastAsia"/>
          <w:color w:val="000000" w:themeColor="text1"/>
          <w:sz w:val="32"/>
          <w:szCs w:val="32"/>
        </w:rPr>
        <w:t>（敬老院）</w:t>
      </w:r>
      <w:r w:rsidRPr="00326B05">
        <w:rPr>
          <w:rFonts w:ascii="仿宋_GB2312" w:eastAsia="仿宋_GB2312" w:hint="eastAsia"/>
          <w:color w:val="000000" w:themeColor="text1"/>
          <w:sz w:val="32"/>
          <w:szCs w:val="32"/>
        </w:rPr>
        <w:t>，按核定床位给予一次性建设补助或改造提升补助，项目开工经审核后预拨70%补助资金，其余30%资金待验收合格后予以拨付。</w:t>
      </w:r>
    </w:p>
    <w:p w:rsidR="008C3A7F" w:rsidRPr="00326B05" w:rsidRDefault="008C3A7F"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00F67007" w:rsidRPr="00326B05">
        <w:rPr>
          <w:rFonts w:ascii="仿宋_GB2312" w:eastAsia="仿宋_GB2312" w:hint="eastAsia"/>
          <w:color w:val="000000" w:themeColor="text1"/>
          <w:sz w:val="32"/>
          <w:szCs w:val="32"/>
        </w:rPr>
        <w:t>济南市、东营市、烟台市、威海市每张新建床位补助</w:t>
      </w:r>
      <w:r w:rsidRPr="00326B05">
        <w:rPr>
          <w:rFonts w:ascii="仿宋_GB2312" w:eastAsia="仿宋_GB2312" w:hint="eastAsia"/>
          <w:color w:val="000000" w:themeColor="text1"/>
          <w:sz w:val="32"/>
          <w:szCs w:val="32"/>
        </w:rPr>
        <w:t xml:space="preserve"> 8000</w:t>
      </w:r>
      <w:r w:rsidR="00F67007" w:rsidRPr="00326B05">
        <w:rPr>
          <w:rFonts w:ascii="仿宋_GB2312" w:eastAsia="仿宋_GB2312" w:hint="eastAsia"/>
          <w:color w:val="000000" w:themeColor="text1"/>
          <w:sz w:val="32"/>
          <w:szCs w:val="32"/>
        </w:rPr>
        <w:t>元，改造床位补助</w:t>
      </w:r>
      <w:r w:rsidRPr="00326B05">
        <w:rPr>
          <w:rFonts w:ascii="仿宋_GB2312" w:eastAsia="仿宋_GB2312" w:hint="eastAsia"/>
          <w:color w:val="000000" w:themeColor="text1"/>
          <w:sz w:val="32"/>
          <w:szCs w:val="32"/>
        </w:rPr>
        <w:t>2400</w:t>
      </w:r>
      <w:r w:rsidR="00F67007" w:rsidRPr="00326B05">
        <w:rPr>
          <w:rFonts w:ascii="仿宋_GB2312" w:eastAsia="仿宋_GB2312" w:hint="eastAsia"/>
          <w:color w:val="000000" w:themeColor="text1"/>
          <w:sz w:val="32"/>
          <w:szCs w:val="32"/>
        </w:rPr>
        <w:t>元；</w:t>
      </w:r>
    </w:p>
    <w:p w:rsidR="008C3A7F" w:rsidRPr="00326B05" w:rsidRDefault="008C3A7F"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2</w:t>
      </w:r>
      <w:r w:rsidRPr="00326B05">
        <w:rPr>
          <w:rFonts w:ascii="仿宋_GB2312" w:eastAsia="仿宋_GB2312"/>
          <w:color w:val="000000" w:themeColor="text1"/>
          <w:sz w:val="32"/>
          <w:szCs w:val="32"/>
        </w:rPr>
        <w:t>.</w:t>
      </w:r>
      <w:r w:rsidR="00F67007" w:rsidRPr="00326B05">
        <w:rPr>
          <w:rFonts w:ascii="仿宋_GB2312" w:eastAsia="仿宋_GB2312" w:hint="eastAsia"/>
          <w:color w:val="000000" w:themeColor="text1"/>
          <w:sz w:val="32"/>
          <w:szCs w:val="32"/>
        </w:rPr>
        <w:t>淄博市、潍坊市、济宁市、泰安市、日照市每张新建床</w:t>
      </w:r>
      <w:r w:rsidR="00F67007" w:rsidRPr="00326B05">
        <w:rPr>
          <w:rFonts w:ascii="仿宋_GB2312" w:eastAsia="仿宋_GB2312" w:hint="eastAsia"/>
          <w:color w:val="000000" w:themeColor="text1"/>
          <w:sz w:val="32"/>
          <w:szCs w:val="32"/>
        </w:rPr>
        <w:lastRenderedPageBreak/>
        <w:t>位补助</w:t>
      </w:r>
      <w:r w:rsidRPr="00326B05">
        <w:rPr>
          <w:rFonts w:ascii="仿宋_GB2312" w:eastAsia="仿宋_GB2312" w:hint="eastAsia"/>
          <w:color w:val="000000" w:themeColor="text1"/>
          <w:sz w:val="32"/>
          <w:szCs w:val="32"/>
        </w:rPr>
        <w:t>9000</w:t>
      </w:r>
      <w:r w:rsidR="00F67007" w:rsidRPr="00326B05">
        <w:rPr>
          <w:rFonts w:ascii="仿宋_GB2312" w:eastAsia="仿宋_GB2312" w:hint="eastAsia"/>
          <w:color w:val="000000" w:themeColor="text1"/>
          <w:sz w:val="32"/>
          <w:szCs w:val="32"/>
        </w:rPr>
        <w:t>元，改造床位补助</w:t>
      </w:r>
      <w:r w:rsidRPr="00326B05">
        <w:rPr>
          <w:rFonts w:ascii="仿宋_GB2312" w:eastAsia="仿宋_GB2312" w:hint="eastAsia"/>
          <w:color w:val="000000" w:themeColor="text1"/>
          <w:sz w:val="32"/>
          <w:szCs w:val="32"/>
        </w:rPr>
        <w:t>2700元；</w:t>
      </w:r>
    </w:p>
    <w:p w:rsidR="008C3A7F" w:rsidRPr="00326B05" w:rsidRDefault="008C3A7F"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3.</w:t>
      </w:r>
      <w:r w:rsidR="00F67007" w:rsidRPr="00326B05">
        <w:rPr>
          <w:rFonts w:ascii="仿宋_GB2312" w:eastAsia="仿宋_GB2312" w:hint="eastAsia"/>
          <w:color w:val="000000" w:themeColor="text1"/>
          <w:sz w:val="32"/>
          <w:szCs w:val="32"/>
        </w:rPr>
        <w:t>枣庄市、临沂市、德州市、聊城市、滨州市、菏泽市， 高青县、沂源县、安丘市、临朐县、微山县、五莲县、莒县每张新建床位补助</w:t>
      </w:r>
      <w:r w:rsidRPr="00326B05">
        <w:rPr>
          <w:rFonts w:ascii="仿宋_GB2312" w:eastAsia="仿宋_GB2312" w:hint="eastAsia"/>
          <w:color w:val="000000" w:themeColor="text1"/>
          <w:sz w:val="32"/>
          <w:szCs w:val="32"/>
        </w:rPr>
        <w:t>10000</w:t>
      </w:r>
      <w:r w:rsidR="00F67007" w:rsidRPr="00326B05">
        <w:rPr>
          <w:rFonts w:ascii="仿宋_GB2312" w:eastAsia="仿宋_GB2312" w:hint="eastAsia"/>
          <w:color w:val="000000" w:themeColor="text1"/>
          <w:sz w:val="32"/>
          <w:szCs w:val="32"/>
        </w:rPr>
        <w:t>元，改造床位补助</w:t>
      </w:r>
      <w:r w:rsidRPr="00326B05">
        <w:rPr>
          <w:rFonts w:ascii="仿宋_GB2312" w:eastAsia="仿宋_GB2312" w:hint="eastAsia"/>
          <w:color w:val="000000" w:themeColor="text1"/>
          <w:sz w:val="32"/>
          <w:szCs w:val="32"/>
        </w:rPr>
        <w:t>3000</w:t>
      </w:r>
      <w:r w:rsidR="00F67007" w:rsidRPr="00326B05">
        <w:rPr>
          <w:rFonts w:ascii="仿宋_GB2312" w:eastAsia="仿宋_GB2312" w:hint="eastAsia"/>
          <w:color w:val="000000" w:themeColor="text1"/>
          <w:sz w:val="32"/>
          <w:szCs w:val="32"/>
        </w:rPr>
        <w:t>元；</w:t>
      </w:r>
    </w:p>
    <w:p w:rsidR="008C3A7F" w:rsidRPr="00326B05" w:rsidRDefault="008C3A7F"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4</w:t>
      </w:r>
      <w:r w:rsidRPr="00326B05">
        <w:rPr>
          <w:rFonts w:ascii="仿宋_GB2312" w:eastAsia="仿宋_GB2312"/>
          <w:color w:val="000000" w:themeColor="text1"/>
          <w:sz w:val="32"/>
          <w:szCs w:val="32"/>
        </w:rPr>
        <w:t>.</w:t>
      </w:r>
      <w:r w:rsidR="00F67007" w:rsidRPr="00326B05">
        <w:rPr>
          <w:rFonts w:ascii="仿宋_GB2312" w:eastAsia="仿宋_GB2312" w:hint="eastAsia"/>
          <w:color w:val="000000" w:themeColor="text1"/>
          <w:sz w:val="32"/>
          <w:szCs w:val="32"/>
        </w:rPr>
        <w:t>金乡县、鱼台县、梁山县、泗水县、汶上县、宁阳县、 东平县、蒙阴县、沂水县、兰陵县、临沭县、临邑县、庆云县、平原县、宁津县、乐陵市、临清市、高唐县、无棣县、东明县 每张新建床位补助</w:t>
      </w:r>
      <w:r w:rsidRPr="00326B05">
        <w:rPr>
          <w:rFonts w:ascii="仿宋_GB2312" w:eastAsia="仿宋_GB2312" w:hint="eastAsia"/>
          <w:color w:val="000000" w:themeColor="text1"/>
          <w:sz w:val="32"/>
          <w:szCs w:val="32"/>
        </w:rPr>
        <w:t>11000</w:t>
      </w:r>
      <w:r w:rsidR="00F67007" w:rsidRPr="00326B05">
        <w:rPr>
          <w:rFonts w:ascii="仿宋_GB2312" w:eastAsia="仿宋_GB2312" w:hint="eastAsia"/>
          <w:color w:val="000000" w:themeColor="text1"/>
          <w:sz w:val="32"/>
          <w:szCs w:val="32"/>
        </w:rPr>
        <w:t>元，改造床位补助</w:t>
      </w:r>
      <w:r w:rsidRPr="00326B05">
        <w:rPr>
          <w:rFonts w:ascii="仿宋_GB2312" w:eastAsia="仿宋_GB2312" w:hint="eastAsia"/>
          <w:color w:val="000000" w:themeColor="text1"/>
          <w:sz w:val="32"/>
          <w:szCs w:val="32"/>
        </w:rPr>
        <w:t>3300</w:t>
      </w:r>
      <w:r w:rsidR="00F67007" w:rsidRPr="00326B05">
        <w:rPr>
          <w:rFonts w:ascii="仿宋_GB2312" w:eastAsia="仿宋_GB2312" w:hint="eastAsia"/>
          <w:color w:val="000000" w:themeColor="text1"/>
          <w:sz w:val="32"/>
          <w:szCs w:val="32"/>
        </w:rPr>
        <w:t>元；</w:t>
      </w:r>
    </w:p>
    <w:p w:rsidR="008C3A7F" w:rsidRPr="00326B05" w:rsidRDefault="008C3A7F"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5.</w:t>
      </w:r>
      <w:r w:rsidR="00F67007" w:rsidRPr="00326B05">
        <w:rPr>
          <w:rFonts w:ascii="仿宋_GB2312" w:eastAsia="仿宋_GB2312" w:hint="eastAsia"/>
          <w:color w:val="000000" w:themeColor="text1"/>
          <w:sz w:val="32"/>
          <w:szCs w:val="32"/>
        </w:rPr>
        <w:t>郯城县、平邑县、夏津县、冠县、莘县、阳谷县、惠 民县、阳信县、郓城县、单县、曹县、巨野县、鄄城县、成武县每张新建床位补助</w:t>
      </w:r>
      <w:r w:rsidRPr="00326B05">
        <w:rPr>
          <w:rFonts w:ascii="仿宋_GB2312" w:eastAsia="仿宋_GB2312" w:hint="eastAsia"/>
          <w:color w:val="000000" w:themeColor="text1"/>
          <w:sz w:val="32"/>
          <w:szCs w:val="32"/>
        </w:rPr>
        <w:t>12000</w:t>
      </w:r>
      <w:r w:rsidR="00F67007" w:rsidRPr="00326B05">
        <w:rPr>
          <w:rFonts w:ascii="仿宋_GB2312" w:eastAsia="仿宋_GB2312" w:hint="eastAsia"/>
          <w:color w:val="000000" w:themeColor="text1"/>
          <w:sz w:val="32"/>
          <w:szCs w:val="32"/>
        </w:rPr>
        <w:t>元，改造床位补助</w:t>
      </w:r>
      <w:r w:rsidRPr="00326B05">
        <w:rPr>
          <w:rFonts w:ascii="仿宋_GB2312" w:eastAsia="仿宋_GB2312" w:hint="eastAsia"/>
          <w:color w:val="000000" w:themeColor="text1"/>
          <w:sz w:val="32"/>
          <w:szCs w:val="32"/>
        </w:rPr>
        <w:t>3600</w:t>
      </w:r>
      <w:r w:rsidR="00F67007" w:rsidRPr="00326B05">
        <w:rPr>
          <w:rFonts w:ascii="仿宋_GB2312" w:eastAsia="仿宋_GB2312" w:hint="eastAsia"/>
          <w:color w:val="000000" w:themeColor="text1"/>
          <w:sz w:val="32"/>
          <w:szCs w:val="32"/>
        </w:rPr>
        <w:t>元。</w:t>
      </w:r>
    </w:p>
    <w:p w:rsidR="008C3A7F" w:rsidRPr="00326B05" w:rsidRDefault="008C3A7F" w:rsidP="0041037A">
      <w:pPr>
        <w:spacing w:line="600" w:lineRule="exact"/>
        <w:ind w:firstLineChars="200" w:firstLine="640"/>
        <w:rPr>
          <w:rFonts w:ascii="黑体" w:eastAsia="黑体" w:hAnsi="黑体"/>
          <w:color w:val="000000" w:themeColor="text1"/>
          <w:sz w:val="32"/>
          <w:szCs w:val="32"/>
        </w:rPr>
      </w:pPr>
      <w:r w:rsidRPr="00326B05">
        <w:rPr>
          <w:rFonts w:ascii="黑体" w:eastAsia="黑体" w:hAnsi="黑体" w:hint="eastAsia"/>
          <w:color w:val="000000" w:themeColor="text1"/>
          <w:sz w:val="32"/>
          <w:szCs w:val="32"/>
        </w:rPr>
        <w:t>三、养老机构运营补助项目</w:t>
      </w:r>
    </w:p>
    <w:p w:rsidR="008C3A7F" w:rsidRPr="00326B05" w:rsidRDefault="008C3A7F"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（一）项目范围</w:t>
      </w:r>
    </w:p>
    <w:p w:rsidR="00BD53EF" w:rsidRPr="00326B05" w:rsidRDefault="008C3A7F"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本省行政区域范围内已投入运营</w:t>
      </w:r>
      <w:r w:rsidR="00B853A6" w:rsidRPr="00326B05">
        <w:rPr>
          <w:rFonts w:ascii="仿宋_GB2312" w:eastAsia="仿宋_GB2312" w:hint="eastAsia"/>
          <w:color w:val="000000" w:themeColor="text1"/>
          <w:sz w:val="32"/>
          <w:szCs w:val="32"/>
        </w:rPr>
        <w:t>，重点为失能</w:t>
      </w:r>
      <w:r w:rsidR="00E64190">
        <w:rPr>
          <w:rFonts w:ascii="仿宋_GB2312" w:eastAsia="仿宋_GB2312" w:hint="eastAsia"/>
          <w:color w:val="000000" w:themeColor="text1"/>
          <w:sz w:val="32"/>
          <w:szCs w:val="32"/>
        </w:rPr>
        <w:t>、半失能</w:t>
      </w:r>
      <w:r w:rsidR="00B853A6" w:rsidRPr="00326B05">
        <w:rPr>
          <w:rFonts w:ascii="仿宋_GB2312" w:eastAsia="仿宋_GB2312" w:hint="eastAsia"/>
          <w:color w:val="000000" w:themeColor="text1"/>
          <w:sz w:val="32"/>
          <w:szCs w:val="32"/>
        </w:rPr>
        <w:t>老年人提供服务的</w:t>
      </w:r>
      <w:r w:rsidRPr="00326B05">
        <w:rPr>
          <w:rFonts w:ascii="仿宋_GB2312" w:eastAsia="仿宋_GB2312" w:hint="eastAsia"/>
          <w:color w:val="000000" w:themeColor="text1"/>
          <w:sz w:val="32"/>
          <w:szCs w:val="32"/>
        </w:rPr>
        <w:t>民办</w:t>
      </w:r>
      <w:r w:rsidR="00640A26">
        <w:rPr>
          <w:rFonts w:ascii="仿宋_GB2312" w:eastAsia="仿宋_GB2312" w:hint="eastAsia"/>
          <w:color w:val="000000" w:themeColor="text1"/>
          <w:sz w:val="32"/>
          <w:szCs w:val="32"/>
        </w:rPr>
        <w:t>养老机构和</w:t>
      </w:r>
      <w:r w:rsidR="00BD53EF" w:rsidRPr="00326B05">
        <w:rPr>
          <w:rFonts w:ascii="仿宋_GB2312" w:eastAsia="仿宋_GB2312" w:hint="eastAsia"/>
          <w:color w:val="000000" w:themeColor="text1"/>
          <w:sz w:val="32"/>
          <w:szCs w:val="32"/>
        </w:rPr>
        <w:t>委托第三方运营的公办</w:t>
      </w:r>
      <w:r w:rsidRPr="00326B05">
        <w:rPr>
          <w:rFonts w:ascii="仿宋_GB2312" w:eastAsia="仿宋_GB2312" w:hint="eastAsia"/>
          <w:color w:val="000000" w:themeColor="text1"/>
          <w:sz w:val="32"/>
          <w:szCs w:val="32"/>
        </w:rPr>
        <w:t>养老机构。其中，</w:t>
      </w:r>
      <w:r w:rsidR="00BD53EF" w:rsidRPr="00326B05">
        <w:rPr>
          <w:rFonts w:ascii="仿宋_GB2312" w:eastAsia="仿宋_GB2312" w:hint="eastAsia"/>
          <w:color w:val="000000" w:themeColor="text1"/>
          <w:sz w:val="32"/>
          <w:szCs w:val="32"/>
        </w:rPr>
        <w:t>委托第三方运营的公办</w:t>
      </w:r>
      <w:r w:rsidRPr="00326B05">
        <w:rPr>
          <w:rFonts w:ascii="仿宋_GB2312" w:eastAsia="仿宋_GB2312" w:hint="eastAsia"/>
          <w:color w:val="000000" w:themeColor="text1"/>
          <w:sz w:val="32"/>
          <w:szCs w:val="32"/>
        </w:rPr>
        <w:t>养老机构补助对象为实际运营方。居家式、产权式、会员制养老机构不在补助范围。</w:t>
      </w:r>
    </w:p>
    <w:p w:rsidR="00C664FB" w:rsidRPr="00326B05" w:rsidRDefault="00BD53EF"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（二）</w:t>
      </w:r>
      <w:r w:rsidR="008C3A7F" w:rsidRPr="00326B05">
        <w:rPr>
          <w:rFonts w:ascii="楷体_GB2312" w:eastAsia="楷体_GB2312" w:hint="eastAsia"/>
          <w:color w:val="000000" w:themeColor="text1"/>
          <w:sz w:val="32"/>
          <w:szCs w:val="32"/>
        </w:rPr>
        <w:t>补助条件</w:t>
      </w:r>
    </w:p>
    <w:p w:rsidR="00C664FB" w:rsidRPr="00326B05" w:rsidRDefault="00C664FB" w:rsidP="0041037A">
      <w:pPr>
        <w:spacing w:line="600" w:lineRule="exact"/>
        <w:ind w:firstLineChars="200" w:firstLine="640"/>
        <w:rPr>
          <w:rFonts w:ascii="仿宋_GB2312" w:eastAsia="仿宋_GB2312"/>
          <w:color w:val="000000" w:themeColor="text1"/>
          <w:sz w:val="32"/>
          <w:szCs w:val="32"/>
        </w:rPr>
      </w:pPr>
      <w:r w:rsidRPr="00326B05">
        <w:rPr>
          <w:rFonts w:ascii="楷体_GB2312" w:eastAsia="楷体_GB2312" w:hint="eastAsia"/>
          <w:color w:val="000000" w:themeColor="text1"/>
          <w:sz w:val="32"/>
          <w:szCs w:val="32"/>
        </w:rPr>
        <w:t>1</w:t>
      </w:r>
      <w:r w:rsidRPr="00326B05">
        <w:rPr>
          <w:rFonts w:ascii="楷体_GB2312" w:eastAsia="楷体_GB2312"/>
          <w:color w:val="000000" w:themeColor="text1"/>
          <w:sz w:val="32"/>
          <w:szCs w:val="32"/>
        </w:rPr>
        <w:t>.</w:t>
      </w:r>
      <w:r w:rsidR="008C3A7F" w:rsidRPr="00326B05">
        <w:rPr>
          <w:rFonts w:ascii="仿宋_GB2312" w:eastAsia="仿宋_GB2312" w:hint="eastAsia"/>
          <w:color w:val="000000" w:themeColor="text1"/>
          <w:sz w:val="32"/>
          <w:szCs w:val="32"/>
        </w:rPr>
        <w:t>投入运营时间满一年;</w:t>
      </w:r>
    </w:p>
    <w:p w:rsidR="004D0BC7" w:rsidRPr="00326B05" w:rsidRDefault="004D0BC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2.</w:t>
      </w:r>
      <w:r w:rsidR="008B3DE1" w:rsidRPr="00326B05">
        <w:rPr>
          <w:rFonts w:ascii="仿宋_GB2312" w:eastAsia="仿宋_GB2312" w:hint="eastAsia"/>
          <w:color w:val="000000" w:themeColor="text1"/>
          <w:sz w:val="32"/>
          <w:szCs w:val="32"/>
        </w:rPr>
        <w:t>经评估</w:t>
      </w:r>
      <w:r w:rsidRPr="00326B05">
        <w:rPr>
          <w:rFonts w:ascii="仿宋_GB2312" w:eastAsia="仿宋_GB2312"/>
          <w:color w:val="000000" w:themeColor="text1"/>
          <w:sz w:val="32"/>
          <w:szCs w:val="32"/>
        </w:rPr>
        <w:t>达到</w:t>
      </w:r>
      <w:r w:rsidRPr="00326B05">
        <w:rPr>
          <w:rFonts w:ascii="仿宋_GB2312" w:eastAsia="仿宋_GB2312" w:hint="eastAsia"/>
          <w:color w:val="000000" w:themeColor="text1"/>
          <w:sz w:val="32"/>
          <w:szCs w:val="32"/>
        </w:rPr>
        <w:t>1星级</w:t>
      </w:r>
      <w:r w:rsidR="008B3DE1" w:rsidRPr="00326B05">
        <w:rPr>
          <w:rFonts w:ascii="仿宋_GB2312" w:eastAsia="仿宋_GB2312" w:hint="eastAsia"/>
          <w:color w:val="000000" w:themeColor="text1"/>
          <w:sz w:val="32"/>
          <w:szCs w:val="32"/>
        </w:rPr>
        <w:t>及</w:t>
      </w:r>
      <w:r w:rsidRPr="00326B05">
        <w:rPr>
          <w:rFonts w:ascii="仿宋_GB2312" w:eastAsia="仿宋_GB2312" w:hint="eastAsia"/>
          <w:color w:val="000000" w:themeColor="text1"/>
          <w:sz w:val="32"/>
          <w:szCs w:val="32"/>
        </w:rPr>
        <w:t>以上；</w:t>
      </w:r>
    </w:p>
    <w:p w:rsidR="00C664FB" w:rsidRDefault="004D0BC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3</w:t>
      </w:r>
      <w:r w:rsidR="00C664FB" w:rsidRPr="00326B05">
        <w:rPr>
          <w:rFonts w:ascii="仿宋_GB2312" w:eastAsia="仿宋_GB2312"/>
          <w:color w:val="000000" w:themeColor="text1"/>
          <w:sz w:val="32"/>
          <w:szCs w:val="32"/>
        </w:rPr>
        <w:t>.</w:t>
      </w:r>
      <w:r w:rsidR="007A5809">
        <w:rPr>
          <w:rFonts w:ascii="仿宋_GB2312" w:eastAsia="仿宋_GB2312" w:hint="eastAsia"/>
          <w:sz w:val="32"/>
          <w:szCs w:val="32"/>
        </w:rPr>
        <w:t>依法办理法人登记，并在当地民政部门备案</w:t>
      </w:r>
      <w:r w:rsidR="00F61EA1" w:rsidRPr="00326B05">
        <w:rPr>
          <w:rFonts w:ascii="仿宋_GB2312" w:eastAsia="仿宋_GB2312" w:hint="eastAsia"/>
          <w:color w:val="000000" w:themeColor="text1"/>
          <w:sz w:val="32"/>
          <w:szCs w:val="32"/>
        </w:rPr>
        <w:t>（</w:t>
      </w:r>
      <w:r w:rsidR="007A5809">
        <w:rPr>
          <w:rFonts w:ascii="仿宋_GB2312" w:eastAsia="仿宋_GB2312" w:hint="eastAsia"/>
          <w:color w:val="000000" w:themeColor="text1"/>
          <w:sz w:val="32"/>
          <w:szCs w:val="32"/>
        </w:rPr>
        <w:t>许可</w:t>
      </w:r>
      <w:r w:rsidR="00F61EA1" w:rsidRPr="00326B05">
        <w:rPr>
          <w:rFonts w:ascii="仿宋_GB2312" w:eastAsia="仿宋_GB2312" w:hint="eastAsia"/>
          <w:color w:val="000000" w:themeColor="text1"/>
          <w:sz w:val="32"/>
          <w:szCs w:val="32"/>
        </w:rPr>
        <w:t>）</w:t>
      </w:r>
      <w:r w:rsidR="008C3A7F" w:rsidRPr="00326B05">
        <w:rPr>
          <w:rFonts w:ascii="仿宋_GB2312" w:eastAsia="仿宋_GB2312" w:hint="eastAsia"/>
          <w:color w:val="000000" w:themeColor="text1"/>
          <w:sz w:val="32"/>
          <w:szCs w:val="32"/>
        </w:rPr>
        <w:t>;</w:t>
      </w:r>
    </w:p>
    <w:p w:rsidR="00F122D8" w:rsidRPr="00326B05" w:rsidRDefault="00F122D8" w:rsidP="0041037A">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sidR="00381C64">
        <w:rPr>
          <w:rFonts w:ascii="仿宋_GB2312" w:eastAsia="仿宋_GB2312" w:hint="eastAsia"/>
          <w:color w:val="000000" w:themeColor="text1"/>
          <w:sz w:val="32"/>
          <w:szCs w:val="32"/>
        </w:rPr>
        <w:t>入住老年人信息应</w:t>
      </w:r>
      <w:proofErr w:type="gramStart"/>
      <w:r>
        <w:rPr>
          <w:rFonts w:ascii="仿宋_GB2312" w:eastAsia="仿宋_GB2312" w:hint="eastAsia"/>
          <w:color w:val="000000" w:themeColor="text1"/>
          <w:sz w:val="32"/>
          <w:szCs w:val="32"/>
        </w:rPr>
        <w:t>录入省养老</w:t>
      </w:r>
      <w:proofErr w:type="gramEnd"/>
      <w:r>
        <w:rPr>
          <w:rFonts w:ascii="仿宋_GB2312" w:eastAsia="仿宋_GB2312" w:hint="eastAsia"/>
          <w:color w:val="000000" w:themeColor="text1"/>
          <w:sz w:val="32"/>
          <w:szCs w:val="32"/>
        </w:rPr>
        <w:t>管理平台，并及时更新；</w:t>
      </w:r>
    </w:p>
    <w:p w:rsidR="00C664FB" w:rsidRPr="00326B05" w:rsidRDefault="00F122D8"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lastRenderedPageBreak/>
        <w:t>5</w:t>
      </w:r>
      <w:r w:rsidR="00C664FB" w:rsidRPr="00326B05">
        <w:rPr>
          <w:rFonts w:ascii="仿宋_GB2312" w:eastAsia="仿宋_GB2312"/>
          <w:color w:val="000000" w:themeColor="text1"/>
          <w:sz w:val="32"/>
          <w:szCs w:val="32"/>
        </w:rPr>
        <w:t>.</w:t>
      </w:r>
      <w:r w:rsidR="008C3A7F" w:rsidRPr="00326B05">
        <w:rPr>
          <w:rFonts w:ascii="仿宋_GB2312" w:eastAsia="仿宋_GB2312" w:hint="eastAsia"/>
          <w:color w:val="000000" w:themeColor="text1"/>
          <w:sz w:val="32"/>
          <w:szCs w:val="32"/>
        </w:rPr>
        <w:t>入住老年人满意率达到90%以上。</w:t>
      </w:r>
    </w:p>
    <w:p w:rsidR="00C664FB" w:rsidRPr="00326B05" w:rsidRDefault="00C664FB"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w:t>
      </w:r>
      <w:r w:rsidRPr="00326B05">
        <w:rPr>
          <w:rFonts w:ascii="楷体_GB2312" w:eastAsia="楷体_GB2312"/>
          <w:color w:val="000000" w:themeColor="text1"/>
          <w:sz w:val="32"/>
          <w:szCs w:val="32"/>
        </w:rPr>
        <w:t>三</w:t>
      </w:r>
      <w:r w:rsidRPr="00326B05">
        <w:rPr>
          <w:rFonts w:ascii="楷体_GB2312" w:eastAsia="楷体_GB2312" w:hint="eastAsia"/>
          <w:color w:val="000000" w:themeColor="text1"/>
          <w:sz w:val="32"/>
          <w:szCs w:val="32"/>
        </w:rPr>
        <w:t>）</w:t>
      </w:r>
      <w:r w:rsidR="008C3A7F" w:rsidRPr="00326B05">
        <w:rPr>
          <w:rFonts w:ascii="楷体_GB2312" w:eastAsia="楷体_GB2312" w:hint="eastAsia"/>
          <w:color w:val="000000" w:themeColor="text1"/>
          <w:sz w:val="32"/>
          <w:szCs w:val="32"/>
        </w:rPr>
        <w:t>申报材料</w:t>
      </w:r>
    </w:p>
    <w:p w:rsidR="00C664FB" w:rsidRPr="00326B05" w:rsidRDefault="00C664FB" w:rsidP="0041037A">
      <w:pPr>
        <w:spacing w:line="600" w:lineRule="exact"/>
        <w:ind w:firstLineChars="200" w:firstLine="640"/>
        <w:rPr>
          <w:rFonts w:ascii="仿宋_GB2312" w:eastAsia="仿宋_GB2312"/>
          <w:color w:val="000000" w:themeColor="text1"/>
          <w:sz w:val="32"/>
          <w:szCs w:val="32"/>
        </w:rPr>
      </w:pPr>
      <w:r w:rsidRPr="00326B05">
        <w:rPr>
          <w:rFonts w:ascii="楷体_GB2312" w:eastAsia="楷体_GB2312" w:hint="eastAsia"/>
          <w:color w:val="000000" w:themeColor="text1"/>
          <w:sz w:val="32"/>
          <w:szCs w:val="32"/>
        </w:rPr>
        <w:t>1</w:t>
      </w:r>
      <w:r w:rsidRPr="00326B05">
        <w:rPr>
          <w:rFonts w:ascii="楷体_GB2312" w:eastAsia="楷体_GB2312"/>
          <w:color w:val="000000" w:themeColor="text1"/>
          <w:sz w:val="32"/>
          <w:szCs w:val="32"/>
        </w:rPr>
        <w:t>.</w:t>
      </w:r>
      <w:r w:rsidR="008C3A7F" w:rsidRPr="00326B05">
        <w:rPr>
          <w:rFonts w:ascii="仿宋_GB2312" w:eastAsia="仿宋_GB2312" w:hint="eastAsia"/>
          <w:color w:val="000000" w:themeColor="text1"/>
          <w:sz w:val="32"/>
          <w:szCs w:val="32"/>
        </w:rPr>
        <w:t>养老机构省级运营补助申请表(附件3);</w:t>
      </w:r>
    </w:p>
    <w:p w:rsidR="00C664FB" w:rsidRPr="00326B05" w:rsidRDefault="00C664FB"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2.</w:t>
      </w:r>
      <w:r w:rsidR="008C3A7F" w:rsidRPr="00326B05">
        <w:rPr>
          <w:rFonts w:ascii="仿宋_GB2312" w:eastAsia="仿宋_GB2312" w:hint="eastAsia"/>
          <w:color w:val="000000" w:themeColor="text1"/>
          <w:sz w:val="32"/>
          <w:szCs w:val="32"/>
        </w:rPr>
        <w:t>养老机构</w:t>
      </w:r>
      <w:r w:rsidRPr="00326B05">
        <w:rPr>
          <w:rFonts w:ascii="仿宋_GB2312" w:eastAsia="仿宋_GB2312" w:hint="eastAsia"/>
          <w:color w:val="000000" w:themeColor="text1"/>
          <w:sz w:val="32"/>
          <w:szCs w:val="32"/>
        </w:rPr>
        <w:t>法人登记证书和备案回执（</w:t>
      </w:r>
      <w:r w:rsidR="008C3A7F" w:rsidRPr="00326B05">
        <w:rPr>
          <w:rFonts w:ascii="仿宋_GB2312" w:eastAsia="仿宋_GB2312" w:hint="eastAsia"/>
          <w:color w:val="000000" w:themeColor="text1"/>
          <w:sz w:val="32"/>
          <w:szCs w:val="32"/>
        </w:rPr>
        <w:t>设立许可证</w:t>
      </w:r>
      <w:r w:rsidRPr="00326B05">
        <w:rPr>
          <w:rFonts w:ascii="仿宋_GB2312" w:eastAsia="仿宋_GB2312" w:hint="eastAsia"/>
          <w:color w:val="000000" w:themeColor="text1"/>
          <w:sz w:val="32"/>
          <w:szCs w:val="32"/>
        </w:rPr>
        <w:t>）</w:t>
      </w:r>
      <w:r w:rsidR="008C3A7F" w:rsidRPr="00326B05">
        <w:rPr>
          <w:rFonts w:ascii="仿宋_GB2312" w:eastAsia="仿宋_GB2312" w:hint="eastAsia"/>
          <w:color w:val="000000" w:themeColor="text1"/>
          <w:sz w:val="32"/>
          <w:szCs w:val="32"/>
        </w:rPr>
        <w:t>复印件。</w:t>
      </w:r>
      <w:r w:rsidR="004D0BC7" w:rsidRPr="00326B05">
        <w:rPr>
          <w:rFonts w:ascii="仿宋_GB2312" w:eastAsia="仿宋_GB2312" w:hint="eastAsia"/>
          <w:color w:val="000000" w:themeColor="text1"/>
          <w:sz w:val="32"/>
          <w:szCs w:val="32"/>
        </w:rPr>
        <w:t>公办</w:t>
      </w:r>
      <w:r w:rsidR="008C3A7F" w:rsidRPr="00326B05">
        <w:rPr>
          <w:rFonts w:ascii="仿宋_GB2312" w:eastAsia="仿宋_GB2312" w:hint="eastAsia"/>
          <w:color w:val="000000" w:themeColor="text1"/>
          <w:sz w:val="32"/>
          <w:szCs w:val="32"/>
        </w:rPr>
        <w:t>养老机构实行</w:t>
      </w:r>
      <w:r w:rsidR="004D0BC7" w:rsidRPr="00326B05">
        <w:rPr>
          <w:rFonts w:ascii="仿宋_GB2312" w:eastAsia="仿宋_GB2312" w:hint="eastAsia"/>
          <w:color w:val="000000" w:themeColor="text1"/>
          <w:sz w:val="32"/>
          <w:szCs w:val="32"/>
        </w:rPr>
        <w:t>委托运营</w:t>
      </w:r>
      <w:r w:rsidR="008C3A7F" w:rsidRPr="00326B05">
        <w:rPr>
          <w:rFonts w:ascii="仿宋_GB2312" w:eastAsia="仿宋_GB2312" w:hint="eastAsia"/>
          <w:color w:val="000000" w:themeColor="text1"/>
          <w:sz w:val="32"/>
          <w:szCs w:val="32"/>
        </w:rPr>
        <w:t>的，还须提供</w:t>
      </w:r>
      <w:r w:rsidR="004D0BC7" w:rsidRPr="00326B05">
        <w:rPr>
          <w:rFonts w:ascii="仿宋_GB2312" w:eastAsia="仿宋_GB2312" w:hint="eastAsia"/>
          <w:color w:val="000000" w:themeColor="text1"/>
          <w:sz w:val="32"/>
          <w:szCs w:val="32"/>
        </w:rPr>
        <w:t>委托运营</w:t>
      </w:r>
      <w:r w:rsidR="008C3A7F" w:rsidRPr="00326B05">
        <w:rPr>
          <w:rFonts w:ascii="仿宋_GB2312" w:eastAsia="仿宋_GB2312" w:hint="eastAsia"/>
          <w:color w:val="000000" w:themeColor="text1"/>
          <w:sz w:val="32"/>
          <w:szCs w:val="32"/>
        </w:rPr>
        <w:t>协议;</w:t>
      </w:r>
    </w:p>
    <w:p w:rsidR="002001E8" w:rsidRPr="002001E8" w:rsidRDefault="00B853A6" w:rsidP="0041037A">
      <w:pPr>
        <w:spacing w:line="600" w:lineRule="exact"/>
        <w:ind w:firstLineChars="200" w:firstLine="640"/>
        <w:rPr>
          <w:rFonts w:ascii="仿宋_GB2312" w:eastAsia="仿宋_GB2312"/>
          <w:color w:val="FF0000"/>
          <w:sz w:val="32"/>
          <w:szCs w:val="32"/>
        </w:rPr>
      </w:pPr>
      <w:r w:rsidRPr="00326B05">
        <w:rPr>
          <w:rFonts w:ascii="仿宋_GB2312" w:eastAsia="仿宋_GB2312" w:hint="eastAsia"/>
          <w:color w:val="000000" w:themeColor="text1"/>
          <w:sz w:val="32"/>
          <w:szCs w:val="32"/>
        </w:rPr>
        <w:t>3</w:t>
      </w:r>
      <w:r w:rsidRPr="00326B05">
        <w:rPr>
          <w:rFonts w:ascii="仿宋_GB2312" w:eastAsia="仿宋_GB2312"/>
          <w:color w:val="000000" w:themeColor="text1"/>
          <w:sz w:val="32"/>
          <w:szCs w:val="32"/>
        </w:rPr>
        <w:t>.</w:t>
      </w:r>
      <w:r w:rsidR="008C3A7F" w:rsidRPr="00326B05">
        <w:rPr>
          <w:rFonts w:ascii="仿宋_GB2312" w:eastAsia="仿宋_GB2312" w:hint="eastAsia"/>
          <w:color w:val="000000" w:themeColor="text1"/>
          <w:sz w:val="32"/>
          <w:szCs w:val="32"/>
        </w:rPr>
        <w:t>申报之日前12个月每月入住社会老年人花名册</w:t>
      </w:r>
      <w:r w:rsidR="00823CB5">
        <w:rPr>
          <w:rFonts w:ascii="仿宋_GB2312" w:eastAsia="仿宋_GB2312" w:hint="eastAsia"/>
          <w:color w:val="000000" w:themeColor="text1"/>
          <w:sz w:val="32"/>
          <w:szCs w:val="32"/>
        </w:rPr>
        <w:t>（与省养老管理平台一致）</w:t>
      </w:r>
      <w:r w:rsidR="004E0B60">
        <w:rPr>
          <w:rFonts w:ascii="仿宋_GB2312" w:eastAsia="仿宋_GB2312" w:hint="eastAsia"/>
          <w:color w:val="000000" w:themeColor="text1"/>
          <w:sz w:val="32"/>
          <w:szCs w:val="32"/>
        </w:rPr>
        <w:t>、</w:t>
      </w:r>
      <w:r w:rsidR="005F6201">
        <w:rPr>
          <w:rFonts w:ascii="仿宋_GB2312" w:eastAsia="仿宋_GB2312"/>
          <w:color w:val="000000" w:themeColor="text1"/>
          <w:sz w:val="32"/>
          <w:szCs w:val="32"/>
        </w:rPr>
        <w:t>机构对老年人护理等级的自评等级及</w:t>
      </w:r>
      <w:r w:rsidR="004E0B60">
        <w:rPr>
          <w:rFonts w:ascii="仿宋_GB2312" w:eastAsia="仿宋_GB2312" w:hint="eastAsia"/>
          <w:color w:val="000000" w:themeColor="text1"/>
          <w:sz w:val="32"/>
          <w:szCs w:val="32"/>
        </w:rPr>
        <w:t>交费收据</w:t>
      </w:r>
      <w:r w:rsidR="008C3A7F" w:rsidRPr="00326B05">
        <w:rPr>
          <w:rFonts w:ascii="仿宋_GB2312" w:eastAsia="仿宋_GB2312" w:hint="eastAsia"/>
          <w:color w:val="000000" w:themeColor="text1"/>
          <w:sz w:val="32"/>
          <w:szCs w:val="32"/>
        </w:rPr>
        <w:t>;</w:t>
      </w:r>
      <w:r w:rsidR="00EF4DA2" w:rsidRPr="002001E8">
        <w:rPr>
          <w:rFonts w:ascii="仿宋_GB2312" w:eastAsia="仿宋_GB2312"/>
          <w:color w:val="FF0000"/>
          <w:sz w:val="32"/>
          <w:szCs w:val="32"/>
        </w:rPr>
        <w:t xml:space="preserve"> </w:t>
      </w:r>
    </w:p>
    <w:p w:rsidR="009C34F1" w:rsidRDefault="00B853A6"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4.</w:t>
      </w:r>
      <w:r w:rsidR="008C3A7F" w:rsidRPr="00326B05">
        <w:rPr>
          <w:rFonts w:ascii="仿宋_GB2312" w:eastAsia="仿宋_GB2312" w:hint="eastAsia"/>
          <w:color w:val="000000" w:themeColor="text1"/>
          <w:sz w:val="32"/>
          <w:szCs w:val="32"/>
        </w:rPr>
        <w:t>第三方</w:t>
      </w:r>
      <w:r w:rsidRPr="00326B05">
        <w:rPr>
          <w:rFonts w:ascii="仿宋_GB2312" w:eastAsia="仿宋_GB2312" w:hint="eastAsia"/>
          <w:color w:val="000000" w:themeColor="text1"/>
          <w:sz w:val="32"/>
          <w:szCs w:val="32"/>
        </w:rPr>
        <w:t>根据《老年人能力评估》（</w:t>
      </w:r>
      <w:r w:rsidRPr="00326B05">
        <w:rPr>
          <w:rFonts w:ascii="仿宋_GB2312" w:eastAsia="仿宋_GB2312"/>
          <w:color w:val="000000" w:themeColor="text1"/>
          <w:sz w:val="32"/>
          <w:szCs w:val="32"/>
        </w:rPr>
        <w:t>MZ/T 0</w:t>
      </w:r>
      <w:r w:rsidR="00823CB5">
        <w:rPr>
          <w:rFonts w:ascii="仿宋_GB2312" w:eastAsia="仿宋_GB2312"/>
          <w:color w:val="000000" w:themeColor="text1"/>
          <w:sz w:val="32"/>
          <w:szCs w:val="32"/>
        </w:rPr>
        <w:t>39</w:t>
      </w:r>
      <w:r w:rsidRPr="00326B05">
        <w:rPr>
          <w:rFonts w:ascii="仿宋_GB2312" w:eastAsia="仿宋_GB2312"/>
          <w:color w:val="000000" w:themeColor="text1"/>
          <w:sz w:val="32"/>
          <w:szCs w:val="32"/>
        </w:rPr>
        <w:t>-2013</w:t>
      </w:r>
      <w:r w:rsidRPr="00326B05">
        <w:rPr>
          <w:rFonts w:ascii="仿宋_GB2312" w:eastAsia="仿宋_GB2312" w:hint="eastAsia"/>
          <w:color w:val="000000" w:themeColor="text1"/>
          <w:sz w:val="32"/>
          <w:szCs w:val="32"/>
        </w:rPr>
        <w:t>）</w:t>
      </w:r>
      <w:r w:rsidRPr="00326B05">
        <w:rPr>
          <w:rFonts w:ascii="仿宋_GB2312" w:eastAsia="仿宋_GB2312"/>
          <w:color w:val="000000" w:themeColor="text1"/>
          <w:sz w:val="32"/>
          <w:szCs w:val="32"/>
        </w:rPr>
        <w:t>标准</w:t>
      </w:r>
      <w:r w:rsidR="009C34F1" w:rsidRPr="00326B05">
        <w:rPr>
          <w:rFonts w:ascii="仿宋_GB2312" w:eastAsia="仿宋_GB2312" w:hint="eastAsia"/>
          <w:color w:val="000000" w:themeColor="text1"/>
          <w:sz w:val="32"/>
          <w:szCs w:val="32"/>
        </w:rPr>
        <w:t>出具的入住老年人能力评估报告。</w:t>
      </w:r>
    </w:p>
    <w:p w:rsidR="00B853A6" w:rsidRPr="00326B05" w:rsidRDefault="00B853A6"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（四）</w:t>
      </w:r>
      <w:r w:rsidR="008C3A7F" w:rsidRPr="00326B05">
        <w:rPr>
          <w:rFonts w:ascii="楷体_GB2312" w:eastAsia="楷体_GB2312" w:hint="eastAsia"/>
          <w:color w:val="000000" w:themeColor="text1"/>
          <w:sz w:val="32"/>
          <w:szCs w:val="32"/>
        </w:rPr>
        <w:t>补助标准</w:t>
      </w:r>
    </w:p>
    <w:p w:rsidR="00B12144" w:rsidRDefault="00B853A6" w:rsidP="00640A26">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对符合条件的民办和委托第三方运营的公办养老机构，根据收住</w:t>
      </w:r>
      <w:r w:rsidR="008C3A7F" w:rsidRPr="00326B05">
        <w:rPr>
          <w:rFonts w:ascii="仿宋_GB2312" w:eastAsia="仿宋_GB2312" w:hint="eastAsia"/>
          <w:color w:val="000000" w:themeColor="text1"/>
          <w:sz w:val="32"/>
          <w:szCs w:val="32"/>
        </w:rPr>
        <w:t>的</w:t>
      </w:r>
      <w:r w:rsidRPr="00326B05">
        <w:rPr>
          <w:rFonts w:ascii="仿宋_GB2312" w:eastAsia="仿宋_GB2312" w:hint="eastAsia"/>
          <w:color w:val="000000" w:themeColor="text1"/>
          <w:sz w:val="32"/>
          <w:szCs w:val="32"/>
        </w:rPr>
        <w:t>中度、重度</w:t>
      </w:r>
      <w:r w:rsidR="008C3A7F" w:rsidRPr="00326B05">
        <w:rPr>
          <w:rFonts w:ascii="仿宋_GB2312" w:eastAsia="仿宋_GB2312" w:hint="eastAsia"/>
          <w:color w:val="000000" w:themeColor="text1"/>
          <w:sz w:val="32"/>
          <w:szCs w:val="32"/>
        </w:rPr>
        <w:t>的老</w:t>
      </w:r>
      <w:r w:rsidR="008C3A7F" w:rsidRPr="00823CB5">
        <w:rPr>
          <w:rFonts w:ascii="仿宋_GB2312" w:eastAsia="仿宋_GB2312" w:hint="eastAsia"/>
          <w:sz w:val="32"/>
          <w:szCs w:val="32"/>
        </w:rPr>
        <w:t>年人数</w:t>
      </w:r>
      <w:r w:rsidRPr="00823CB5">
        <w:rPr>
          <w:rFonts w:ascii="仿宋_GB2312" w:eastAsia="仿宋_GB2312" w:hint="eastAsia"/>
          <w:sz w:val="32"/>
          <w:szCs w:val="32"/>
        </w:rPr>
        <w:t>进行</w:t>
      </w:r>
      <w:r w:rsidRPr="00326B05">
        <w:rPr>
          <w:rFonts w:ascii="仿宋_GB2312" w:eastAsia="仿宋_GB2312" w:hint="eastAsia"/>
          <w:color w:val="000000" w:themeColor="text1"/>
          <w:sz w:val="32"/>
          <w:szCs w:val="32"/>
        </w:rPr>
        <w:t>补贴，补助标准为每人每年2400元、3600元，并根据养老机构1-</w:t>
      </w:r>
      <w:r w:rsidRPr="00326B05">
        <w:rPr>
          <w:rFonts w:ascii="仿宋_GB2312" w:eastAsia="仿宋_GB2312"/>
          <w:color w:val="000000" w:themeColor="text1"/>
          <w:sz w:val="32"/>
          <w:szCs w:val="32"/>
        </w:rPr>
        <w:t>5</w:t>
      </w:r>
      <w:r w:rsidR="00E0405C" w:rsidRPr="00326B05">
        <w:rPr>
          <w:rFonts w:ascii="仿宋_GB2312" w:eastAsia="仿宋_GB2312"/>
          <w:color w:val="000000" w:themeColor="text1"/>
          <w:sz w:val="32"/>
          <w:szCs w:val="32"/>
        </w:rPr>
        <w:t>星级</w:t>
      </w:r>
      <w:r w:rsidRPr="00326B05">
        <w:rPr>
          <w:rFonts w:ascii="仿宋_GB2312" w:eastAsia="仿宋_GB2312" w:hint="eastAsia"/>
          <w:color w:val="000000" w:themeColor="text1"/>
          <w:sz w:val="32"/>
          <w:szCs w:val="32"/>
        </w:rPr>
        <w:t>等级评定结果，分别给予</w:t>
      </w:r>
      <w:r w:rsidRPr="00326B05">
        <w:rPr>
          <w:rFonts w:ascii="仿宋_GB2312" w:eastAsia="仿宋_GB2312"/>
          <w:color w:val="000000" w:themeColor="text1"/>
          <w:sz w:val="32"/>
          <w:szCs w:val="32"/>
        </w:rPr>
        <w:t>0.8倍</w:t>
      </w:r>
      <w:r w:rsidRPr="00326B05">
        <w:rPr>
          <w:rFonts w:ascii="仿宋_GB2312" w:eastAsia="仿宋_GB2312" w:hint="eastAsia"/>
          <w:color w:val="000000" w:themeColor="text1"/>
          <w:sz w:val="32"/>
          <w:szCs w:val="32"/>
        </w:rPr>
        <w:t>、0</w:t>
      </w:r>
      <w:r w:rsidRPr="00326B05">
        <w:rPr>
          <w:rFonts w:ascii="仿宋_GB2312" w:eastAsia="仿宋_GB2312"/>
          <w:color w:val="000000" w:themeColor="text1"/>
          <w:sz w:val="32"/>
          <w:szCs w:val="32"/>
        </w:rPr>
        <w:t>.9倍</w:t>
      </w:r>
      <w:r w:rsidRPr="00326B05">
        <w:rPr>
          <w:rFonts w:ascii="仿宋_GB2312" w:eastAsia="仿宋_GB2312" w:hint="eastAsia"/>
          <w:color w:val="000000" w:themeColor="text1"/>
          <w:sz w:val="32"/>
          <w:szCs w:val="32"/>
        </w:rPr>
        <w:t>、1倍、1</w:t>
      </w:r>
      <w:r w:rsidRPr="00326B05">
        <w:rPr>
          <w:rFonts w:ascii="仿宋_GB2312" w:eastAsia="仿宋_GB2312"/>
          <w:color w:val="000000" w:themeColor="text1"/>
          <w:sz w:val="32"/>
          <w:szCs w:val="32"/>
        </w:rPr>
        <w:t>.1倍</w:t>
      </w: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.2倍差异化补助</w:t>
      </w:r>
      <w:r w:rsidRPr="00326B05">
        <w:rPr>
          <w:rFonts w:ascii="仿宋_GB2312" w:eastAsia="仿宋_GB2312" w:hint="eastAsia"/>
          <w:color w:val="000000" w:themeColor="text1"/>
          <w:sz w:val="32"/>
          <w:szCs w:val="32"/>
        </w:rPr>
        <w:t>。</w:t>
      </w:r>
      <w:r w:rsidR="00B12144">
        <w:rPr>
          <w:rFonts w:ascii="仿宋_GB2312" w:eastAsia="仿宋_GB2312" w:hint="eastAsia"/>
          <w:color w:val="000000" w:themeColor="text1"/>
          <w:sz w:val="32"/>
          <w:szCs w:val="32"/>
        </w:rPr>
        <w:t>对各市评出的4</w:t>
      </w:r>
      <w:r w:rsidR="004972FA">
        <w:rPr>
          <w:rFonts w:ascii="仿宋_GB2312" w:eastAsia="仿宋_GB2312" w:hint="eastAsia"/>
          <w:color w:val="000000" w:themeColor="text1"/>
          <w:sz w:val="32"/>
          <w:szCs w:val="32"/>
        </w:rPr>
        <w:t>、5</w:t>
      </w:r>
      <w:r w:rsidR="007A5809">
        <w:rPr>
          <w:rFonts w:ascii="仿宋_GB2312" w:eastAsia="仿宋_GB2312" w:hint="eastAsia"/>
          <w:color w:val="000000" w:themeColor="text1"/>
          <w:sz w:val="32"/>
          <w:szCs w:val="32"/>
        </w:rPr>
        <w:t>星级养老机构，</w:t>
      </w:r>
      <w:r w:rsidR="00E64190">
        <w:rPr>
          <w:rFonts w:ascii="仿宋_GB2312" w:eastAsia="仿宋_GB2312" w:hint="eastAsia"/>
          <w:color w:val="000000" w:themeColor="text1"/>
          <w:sz w:val="32"/>
          <w:szCs w:val="32"/>
        </w:rPr>
        <w:t>由</w:t>
      </w:r>
      <w:r w:rsidR="00A62D59">
        <w:rPr>
          <w:rFonts w:ascii="仿宋_GB2312" w:eastAsia="仿宋_GB2312" w:hint="eastAsia"/>
          <w:color w:val="000000" w:themeColor="text1"/>
          <w:sz w:val="32"/>
          <w:szCs w:val="32"/>
        </w:rPr>
        <w:t>省民政厅</w:t>
      </w:r>
      <w:r w:rsidR="00DA3E5E">
        <w:rPr>
          <w:rFonts w:ascii="仿宋_GB2312" w:eastAsia="仿宋_GB2312" w:hint="eastAsia"/>
          <w:color w:val="000000" w:themeColor="text1"/>
          <w:sz w:val="32"/>
          <w:szCs w:val="32"/>
        </w:rPr>
        <w:t>统一</w:t>
      </w:r>
      <w:r w:rsidR="00A62D59">
        <w:rPr>
          <w:rFonts w:ascii="仿宋_GB2312" w:eastAsia="仿宋_GB2312" w:hint="eastAsia"/>
          <w:color w:val="000000" w:themeColor="text1"/>
          <w:sz w:val="32"/>
          <w:szCs w:val="32"/>
        </w:rPr>
        <w:t>进行复核</w:t>
      </w:r>
      <w:r w:rsidR="00B12144">
        <w:rPr>
          <w:rFonts w:ascii="仿宋_GB2312" w:eastAsia="仿宋_GB2312" w:hint="eastAsia"/>
          <w:color w:val="000000" w:themeColor="text1"/>
          <w:sz w:val="32"/>
          <w:szCs w:val="32"/>
        </w:rPr>
        <w:t>认定后</w:t>
      </w:r>
      <w:r w:rsidR="007A5809">
        <w:rPr>
          <w:rFonts w:ascii="仿宋_GB2312" w:eastAsia="仿宋_GB2312" w:hint="eastAsia"/>
          <w:color w:val="000000" w:themeColor="text1"/>
          <w:sz w:val="32"/>
          <w:szCs w:val="32"/>
        </w:rPr>
        <w:t>，</w:t>
      </w:r>
      <w:r w:rsidR="00E64190">
        <w:rPr>
          <w:rFonts w:ascii="仿宋_GB2312" w:eastAsia="仿宋_GB2312" w:hint="eastAsia"/>
          <w:color w:val="000000" w:themeColor="text1"/>
          <w:sz w:val="32"/>
          <w:szCs w:val="32"/>
        </w:rPr>
        <w:t>方能</w:t>
      </w:r>
      <w:r w:rsidR="00B12144">
        <w:rPr>
          <w:rFonts w:ascii="仿宋_GB2312" w:eastAsia="仿宋_GB2312" w:hint="eastAsia"/>
          <w:color w:val="000000" w:themeColor="text1"/>
          <w:sz w:val="32"/>
          <w:szCs w:val="32"/>
        </w:rPr>
        <w:t>按照以上标准享受</w:t>
      </w:r>
      <w:r w:rsidR="00E64190">
        <w:rPr>
          <w:rFonts w:ascii="仿宋_GB2312" w:eastAsia="仿宋_GB2312" w:hint="eastAsia"/>
          <w:color w:val="000000" w:themeColor="text1"/>
          <w:sz w:val="32"/>
          <w:szCs w:val="32"/>
        </w:rPr>
        <w:t>运营</w:t>
      </w:r>
      <w:r w:rsidR="00B12144">
        <w:rPr>
          <w:rFonts w:ascii="仿宋_GB2312" w:eastAsia="仿宋_GB2312" w:hint="eastAsia"/>
          <w:color w:val="000000" w:themeColor="text1"/>
          <w:sz w:val="32"/>
          <w:szCs w:val="32"/>
        </w:rPr>
        <w:t>补贴。</w:t>
      </w:r>
    </w:p>
    <w:p w:rsidR="008B3DE1" w:rsidRPr="008948D9" w:rsidRDefault="005F6201" w:rsidP="008948D9">
      <w:pPr>
        <w:spacing w:line="600" w:lineRule="exact"/>
        <w:ind w:firstLineChars="200" w:firstLine="640"/>
        <w:rPr>
          <w:rFonts w:ascii="仿宋_GB2312" w:eastAsia="仿宋_GB2312"/>
          <w:color w:val="000000" w:themeColor="text1"/>
          <w:sz w:val="32"/>
          <w:szCs w:val="32"/>
        </w:rPr>
      </w:pPr>
      <w:r>
        <w:rPr>
          <w:rFonts w:ascii="黑体" w:eastAsia="黑体" w:hAnsi="黑体" w:hint="eastAsia"/>
          <w:color w:val="000000" w:themeColor="text1"/>
          <w:sz w:val="32"/>
          <w:szCs w:val="32"/>
        </w:rPr>
        <w:t>四、</w:t>
      </w:r>
      <w:r w:rsidR="008B3DE1" w:rsidRPr="00326B05">
        <w:rPr>
          <w:rFonts w:ascii="黑体" w:eastAsia="黑体" w:hAnsi="黑体" w:hint="eastAsia"/>
          <w:color w:val="000000" w:themeColor="text1"/>
          <w:sz w:val="32"/>
          <w:szCs w:val="32"/>
        </w:rPr>
        <w:t>城乡老年人日间照料服务设施</w:t>
      </w:r>
      <w:proofErr w:type="gramStart"/>
      <w:r w:rsidR="008B3DE1" w:rsidRPr="00326B05">
        <w:rPr>
          <w:rFonts w:ascii="黑体" w:eastAsia="黑体" w:hAnsi="黑体" w:hint="eastAsia"/>
          <w:color w:val="000000" w:themeColor="text1"/>
          <w:sz w:val="32"/>
          <w:szCs w:val="32"/>
        </w:rPr>
        <w:t>运营奖补项目</w:t>
      </w:r>
      <w:proofErr w:type="gramEnd"/>
    </w:p>
    <w:p w:rsidR="008B3DE1" w:rsidRPr="00326B05" w:rsidRDefault="008B3DE1"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（一）</w:t>
      </w:r>
      <w:proofErr w:type="gramStart"/>
      <w:r w:rsidRPr="00326B05">
        <w:rPr>
          <w:rFonts w:ascii="楷体_GB2312" w:eastAsia="楷体_GB2312" w:hint="eastAsia"/>
          <w:color w:val="000000" w:themeColor="text1"/>
          <w:sz w:val="32"/>
          <w:szCs w:val="32"/>
        </w:rPr>
        <w:t>奖补范围</w:t>
      </w:r>
      <w:proofErr w:type="gramEnd"/>
    </w:p>
    <w:p w:rsidR="008B3DE1" w:rsidRPr="00326B05" w:rsidRDefault="008B3DE1"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本省行政区域范围内由街道、社区、村（居）委会、个人或社会力量运营，为老年人提供日间照料、文化娱乐、精神慰藉等服务的社区老年人日间照料中心、农村幸福院。</w:t>
      </w:r>
    </w:p>
    <w:p w:rsidR="008B3DE1" w:rsidRPr="00326B05" w:rsidRDefault="008B3DE1"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lastRenderedPageBreak/>
        <w:t>（二）</w:t>
      </w:r>
      <w:proofErr w:type="gramStart"/>
      <w:r w:rsidRPr="00326B05">
        <w:rPr>
          <w:rFonts w:ascii="楷体_GB2312" w:eastAsia="楷体_GB2312" w:hint="eastAsia"/>
          <w:color w:val="000000" w:themeColor="text1"/>
          <w:sz w:val="32"/>
          <w:szCs w:val="32"/>
        </w:rPr>
        <w:t>奖补条件</w:t>
      </w:r>
      <w:proofErr w:type="gramEnd"/>
    </w:p>
    <w:p w:rsidR="008B3DE1" w:rsidRPr="00326B05" w:rsidRDefault="008B3DE1"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投入运营时间满</w:t>
      </w:r>
      <w:r w:rsidR="00DC1958" w:rsidRPr="00326B05">
        <w:rPr>
          <w:rFonts w:ascii="仿宋_GB2312" w:eastAsia="仿宋_GB2312" w:hint="eastAsia"/>
          <w:color w:val="000000" w:themeColor="text1"/>
          <w:sz w:val="32"/>
          <w:szCs w:val="32"/>
        </w:rPr>
        <w:t>1</w:t>
      </w:r>
      <w:r w:rsidRPr="00326B05">
        <w:rPr>
          <w:rFonts w:ascii="仿宋_GB2312" w:eastAsia="仿宋_GB2312" w:hint="eastAsia"/>
          <w:color w:val="000000" w:themeColor="text1"/>
          <w:sz w:val="32"/>
          <w:szCs w:val="32"/>
        </w:rPr>
        <w:t>年；</w:t>
      </w:r>
    </w:p>
    <w:p w:rsidR="008B3DE1" w:rsidRPr="00326B05" w:rsidRDefault="008B3DE1"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2.</w:t>
      </w:r>
      <w:r w:rsidRPr="00326B05">
        <w:rPr>
          <w:rFonts w:ascii="仿宋_GB2312" w:eastAsia="仿宋_GB2312" w:hint="eastAsia"/>
          <w:color w:val="000000" w:themeColor="text1"/>
          <w:sz w:val="32"/>
          <w:szCs w:val="32"/>
        </w:rPr>
        <w:t>符合《城镇社区老年人日间照料中心等级划分》 （</w:t>
      </w:r>
      <w:r w:rsidR="00DC1958" w:rsidRPr="00326B05">
        <w:rPr>
          <w:rFonts w:ascii="仿宋_GB2312" w:eastAsia="仿宋_GB2312" w:hint="eastAsia"/>
          <w:color w:val="000000" w:themeColor="text1"/>
          <w:sz w:val="32"/>
          <w:szCs w:val="32"/>
        </w:rPr>
        <w:t>DB37/T</w:t>
      </w:r>
      <w:r w:rsidRPr="00326B05">
        <w:rPr>
          <w:rFonts w:ascii="仿宋_GB2312" w:eastAsia="仿宋_GB2312" w:hint="eastAsia"/>
          <w:color w:val="000000" w:themeColor="text1"/>
          <w:sz w:val="32"/>
          <w:szCs w:val="32"/>
        </w:rPr>
        <w:t>2722－2015）、《农村幸福院等级划分与评定》（DB37/T3774－2020）等建设标准和功能设置要求；</w:t>
      </w:r>
    </w:p>
    <w:p w:rsidR="008B3DE1" w:rsidRPr="00326B05" w:rsidRDefault="008B3DE1"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3.</w:t>
      </w:r>
      <w:r w:rsidRPr="00326B05">
        <w:rPr>
          <w:rFonts w:ascii="仿宋_GB2312" w:eastAsia="仿宋_GB2312" w:hint="eastAsia"/>
          <w:color w:val="000000" w:themeColor="text1"/>
          <w:sz w:val="32"/>
          <w:szCs w:val="32"/>
        </w:rPr>
        <w:t>经评估</w:t>
      </w:r>
      <w:r w:rsidRPr="00326B05">
        <w:rPr>
          <w:rFonts w:ascii="仿宋_GB2312" w:eastAsia="仿宋_GB2312"/>
          <w:color w:val="000000" w:themeColor="text1"/>
          <w:sz w:val="32"/>
          <w:szCs w:val="32"/>
        </w:rPr>
        <w:t>达到</w:t>
      </w:r>
      <w:r w:rsidRPr="00326B05">
        <w:rPr>
          <w:rFonts w:ascii="仿宋_GB2312" w:eastAsia="仿宋_GB2312" w:hint="eastAsia"/>
          <w:color w:val="000000" w:themeColor="text1"/>
          <w:sz w:val="32"/>
          <w:szCs w:val="32"/>
        </w:rPr>
        <w:t>1星级及以上；</w:t>
      </w:r>
    </w:p>
    <w:p w:rsidR="00DC1958" w:rsidRPr="00326B05" w:rsidRDefault="00DC1958"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4</w:t>
      </w:r>
      <w:r w:rsidRPr="00326B05">
        <w:rPr>
          <w:rFonts w:ascii="仿宋_GB2312" w:eastAsia="仿宋_GB2312"/>
          <w:color w:val="000000" w:themeColor="text1"/>
          <w:sz w:val="32"/>
          <w:szCs w:val="32"/>
        </w:rPr>
        <w:t>.</w:t>
      </w:r>
      <w:r w:rsidR="008B3DE1" w:rsidRPr="00326B05">
        <w:rPr>
          <w:rFonts w:ascii="仿宋_GB2312" w:eastAsia="仿宋_GB2312" w:hint="eastAsia"/>
          <w:color w:val="000000" w:themeColor="text1"/>
          <w:sz w:val="32"/>
          <w:szCs w:val="32"/>
        </w:rPr>
        <w:t>日常运营和服务规范，按标准配备服务人员，在显要位置公示服务人员和监督电话，纳入乡镇人民政府（街道办事处）日常监管；</w:t>
      </w:r>
    </w:p>
    <w:p w:rsidR="008B3DE1" w:rsidRPr="00326B05" w:rsidRDefault="00DC1958"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5.</w:t>
      </w:r>
      <w:r w:rsidR="008B3DE1" w:rsidRPr="00326B05">
        <w:rPr>
          <w:rFonts w:ascii="仿宋_GB2312" w:eastAsia="仿宋_GB2312" w:hint="eastAsia"/>
          <w:color w:val="000000" w:themeColor="text1"/>
          <w:sz w:val="32"/>
          <w:szCs w:val="32"/>
        </w:rPr>
        <w:t>服务老年人满意度不低于90%。</w:t>
      </w:r>
    </w:p>
    <w:p w:rsidR="008B3DE1" w:rsidRPr="00326B05" w:rsidRDefault="00DC1958"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（三）</w:t>
      </w:r>
      <w:r w:rsidR="008B3DE1" w:rsidRPr="00326B05">
        <w:rPr>
          <w:rFonts w:ascii="楷体_GB2312" w:eastAsia="楷体_GB2312" w:hint="eastAsia"/>
          <w:color w:val="000000" w:themeColor="text1"/>
          <w:sz w:val="32"/>
          <w:szCs w:val="32"/>
        </w:rPr>
        <w:t>申报材料</w:t>
      </w:r>
    </w:p>
    <w:p w:rsidR="008B3DE1" w:rsidRPr="006B3180" w:rsidRDefault="00DC1958"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008B3DE1" w:rsidRPr="00326B05">
        <w:rPr>
          <w:rFonts w:ascii="仿宋_GB2312" w:eastAsia="仿宋_GB2312" w:hint="eastAsia"/>
          <w:color w:val="000000" w:themeColor="text1"/>
          <w:sz w:val="32"/>
          <w:szCs w:val="32"/>
        </w:rPr>
        <w:t>城乡老年人日间照料设施省级</w:t>
      </w:r>
      <w:proofErr w:type="gramStart"/>
      <w:r w:rsidR="008B3DE1" w:rsidRPr="00326B05">
        <w:rPr>
          <w:rFonts w:ascii="仿宋_GB2312" w:eastAsia="仿宋_GB2312" w:hint="eastAsia"/>
          <w:color w:val="000000" w:themeColor="text1"/>
          <w:sz w:val="32"/>
          <w:szCs w:val="32"/>
        </w:rPr>
        <w:t>运营奖补申请表</w:t>
      </w:r>
      <w:proofErr w:type="gramEnd"/>
      <w:r w:rsidR="008B3DE1" w:rsidRPr="006B3180">
        <w:rPr>
          <w:rFonts w:ascii="仿宋_GB2312" w:eastAsia="仿宋_GB2312" w:hint="eastAsia"/>
          <w:color w:val="000000" w:themeColor="text1"/>
          <w:sz w:val="32"/>
          <w:szCs w:val="32"/>
        </w:rPr>
        <w:t>（附件</w:t>
      </w:r>
      <w:r w:rsidR="00350610">
        <w:rPr>
          <w:rFonts w:ascii="仿宋_GB2312" w:eastAsia="仿宋_GB2312"/>
          <w:color w:val="000000" w:themeColor="text1"/>
          <w:sz w:val="32"/>
          <w:szCs w:val="32"/>
        </w:rPr>
        <w:t>4</w:t>
      </w:r>
      <w:r w:rsidR="008B3DE1" w:rsidRPr="006B3180">
        <w:rPr>
          <w:rFonts w:ascii="仿宋_GB2312" w:eastAsia="仿宋_GB2312" w:hint="eastAsia"/>
          <w:color w:val="000000" w:themeColor="text1"/>
          <w:sz w:val="32"/>
          <w:szCs w:val="32"/>
        </w:rPr>
        <w:t>）；</w:t>
      </w:r>
    </w:p>
    <w:p w:rsidR="008B3DE1" w:rsidRPr="00326B05" w:rsidRDefault="00DC1958"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2</w:t>
      </w:r>
      <w:r w:rsidRPr="00326B05">
        <w:rPr>
          <w:rFonts w:ascii="仿宋_GB2312" w:eastAsia="仿宋_GB2312"/>
          <w:color w:val="000000" w:themeColor="text1"/>
          <w:sz w:val="32"/>
          <w:szCs w:val="32"/>
        </w:rPr>
        <w:t>.</w:t>
      </w:r>
      <w:r w:rsidR="008B3DE1" w:rsidRPr="00326B05">
        <w:rPr>
          <w:rFonts w:ascii="仿宋_GB2312" w:eastAsia="仿宋_GB2312" w:hint="eastAsia"/>
          <w:color w:val="000000" w:themeColor="text1"/>
          <w:sz w:val="32"/>
          <w:szCs w:val="32"/>
        </w:rPr>
        <w:t>日常运营与服务情况报告；</w:t>
      </w:r>
    </w:p>
    <w:p w:rsidR="008B3DE1" w:rsidRPr="00326B05" w:rsidRDefault="008B3DE1"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个人或社会力量运营的，还应提供运营主体法人登记证书复印件。</w:t>
      </w:r>
    </w:p>
    <w:p w:rsidR="008B3DE1" w:rsidRPr="00326B05" w:rsidRDefault="00DC1958"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（四）</w:t>
      </w:r>
      <w:proofErr w:type="gramStart"/>
      <w:r w:rsidR="008B3DE1" w:rsidRPr="00326B05">
        <w:rPr>
          <w:rFonts w:ascii="楷体_GB2312" w:eastAsia="楷体_GB2312" w:hint="eastAsia"/>
          <w:color w:val="000000" w:themeColor="text1"/>
          <w:sz w:val="32"/>
          <w:szCs w:val="32"/>
        </w:rPr>
        <w:t>奖补标准</w:t>
      </w:r>
      <w:proofErr w:type="gramEnd"/>
      <w:r w:rsidR="008B3DE1" w:rsidRPr="00326B05">
        <w:rPr>
          <w:rFonts w:ascii="楷体_GB2312" w:eastAsia="楷体_GB2312" w:hint="eastAsia"/>
          <w:color w:val="000000" w:themeColor="text1"/>
          <w:sz w:val="32"/>
          <w:szCs w:val="32"/>
        </w:rPr>
        <w:t>及方式</w:t>
      </w:r>
    </w:p>
    <w:p w:rsidR="00640A26" w:rsidRPr="00326B05" w:rsidRDefault="008B3DE1" w:rsidP="00640A26">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对符合上述条件的社区老年人日间照料中心、农村幸福院， 省级</w:t>
      </w:r>
      <w:r w:rsidR="004C2253">
        <w:rPr>
          <w:rFonts w:ascii="仿宋_GB2312" w:eastAsia="仿宋_GB2312" w:hint="eastAsia"/>
          <w:color w:val="000000" w:themeColor="text1"/>
          <w:sz w:val="32"/>
          <w:szCs w:val="32"/>
        </w:rPr>
        <w:t>分别按照每处</w:t>
      </w:r>
      <w:r w:rsidR="007165F3">
        <w:rPr>
          <w:rFonts w:ascii="仿宋_GB2312" w:eastAsia="仿宋_GB2312" w:hint="eastAsia"/>
          <w:color w:val="000000" w:themeColor="text1"/>
          <w:sz w:val="32"/>
          <w:szCs w:val="32"/>
        </w:rPr>
        <w:t>每年不高于</w:t>
      </w:r>
      <w:r w:rsidR="0072604F">
        <w:rPr>
          <w:rFonts w:ascii="仿宋_GB2312" w:eastAsia="仿宋_GB2312" w:hint="eastAsia"/>
          <w:color w:val="000000" w:themeColor="text1"/>
          <w:sz w:val="32"/>
          <w:szCs w:val="32"/>
        </w:rPr>
        <w:t>1</w:t>
      </w:r>
      <w:r w:rsidR="0072604F">
        <w:rPr>
          <w:rFonts w:ascii="仿宋_GB2312" w:eastAsia="仿宋_GB2312"/>
          <w:color w:val="000000" w:themeColor="text1"/>
          <w:sz w:val="32"/>
          <w:szCs w:val="32"/>
        </w:rPr>
        <w:t>200</w:t>
      </w:r>
      <w:r w:rsidR="007165F3">
        <w:rPr>
          <w:rFonts w:ascii="仿宋_GB2312" w:eastAsia="仿宋_GB2312"/>
          <w:color w:val="000000" w:themeColor="text1"/>
          <w:sz w:val="32"/>
          <w:szCs w:val="32"/>
        </w:rPr>
        <w:t>0</w:t>
      </w:r>
      <w:r w:rsidR="0072604F">
        <w:rPr>
          <w:rFonts w:ascii="仿宋_GB2312" w:eastAsia="仿宋_GB2312"/>
          <w:color w:val="000000" w:themeColor="text1"/>
          <w:sz w:val="32"/>
          <w:szCs w:val="32"/>
        </w:rPr>
        <w:t>元</w:t>
      </w:r>
      <w:r w:rsidR="0072604F">
        <w:rPr>
          <w:rFonts w:ascii="仿宋_GB2312" w:eastAsia="仿宋_GB2312" w:hint="eastAsia"/>
          <w:color w:val="000000" w:themeColor="text1"/>
          <w:sz w:val="32"/>
          <w:szCs w:val="32"/>
        </w:rPr>
        <w:t>、6</w:t>
      </w:r>
      <w:r w:rsidR="0072604F">
        <w:rPr>
          <w:rFonts w:ascii="仿宋_GB2312" w:eastAsia="仿宋_GB2312"/>
          <w:color w:val="000000" w:themeColor="text1"/>
          <w:sz w:val="32"/>
          <w:szCs w:val="32"/>
        </w:rPr>
        <w:t>00</w:t>
      </w:r>
      <w:r w:rsidR="007165F3">
        <w:rPr>
          <w:rFonts w:ascii="仿宋_GB2312" w:eastAsia="仿宋_GB2312"/>
          <w:color w:val="000000" w:themeColor="text1"/>
          <w:sz w:val="32"/>
          <w:szCs w:val="32"/>
        </w:rPr>
        <w:t>0</w:t>
      </w:r>
      <w:r w:rsidR="0072604F">
        <w:rPr>
          <w:rFonts w:ascii="仿宋_GB2312" w:eastAsia="仿宋_GB2312"/>
          <w:color w:val="000000" w:themeColor="text1"/>
          <w:sz w:val="32"/>
          <w:szCs w:val="32"/>
        </w:rPr>
        <w:t>元</w:t>
      </w:r>
      <w:r w:rsidR="00640A26">
        <w:rPr>
          <w:rFonts w:ascii="仿宋_GB2312" w:eastAsia="仿宋_GB2312" w:hint="eastAsia"/>
          <w:color w:val="000000" w:themeColor="text1"/>
          <w:sz w:val="32"/>
          <w:szCs w:val="32"/>
        </w:rPr>
        <w:t>的</w:t>
      </w:r>
      <w:r w:rsidR="004C2253">
        <w:rPr>
          <w:rFonts w:ascii="仿宋_GB2312" w:eastAsia="仿宋_GB2312"/>
          <w:color w:val="000000" w:themeColor="text1"/>
          <w:sz w:val="32"/>
          <w:szCs w:val="32"/>
        </w:rPr>
        <w:t>标准</w:t>
      </w:r>
      <w:r w:rsidR="004C2253">
        <w:rPr>
          <w:rFonts w:ascii="仿宋_GB2312" w:eastAsia="仿宋_GB2312" w:hint="eastAsia"/>
          <w:color w:val="000000" w:themeColor="text1"/>
          <w:sz w:val="32"/>
          <w:szCs w:val="32"/>
        </w:rPr>
        <w:t>，从省级养老服务</w:t>
      </w:r>
      <w:r w:rsidRPr="00326B05">
        <w:rPr>
          <w:rFonts w:ascii="仿宋_GB2312" w:eastAsia="仿宋_GB2312" w:hint="eastAsia"/>
          <w:color w:val="000000" w:themeColor="text1"/>
          <w:sz w:val="32"/>
          <w:szCs w:val="32"/>
        </w:rPr>
        <w:t>专项资金中切块</w:t>
      </w:r>
      <w:proofErr w:type="gramStart"/>
      <w:r w:rsidRPr="00326B05">
        <w:rPr>
          <w:rFonts w:ascii="仿宋_GB2312" w:eastAsia="仿宋_GB2312" w:hint="eastAsia"/>
          <w:color w:val="000000" w:themeColor="text1"/>
          <w:sz w:val="32"/>
          <w:szCs w:val="32"/>
        </w:rPr>
        <w:t>安排</w:t>
      </w:r>
      <w:r w:rsidR="00DC1958" w:rsidRPr="00326B05">
        <w:rPr>
          <w:rFonts w:ascii="仿宋_GB2312" w:eastAsia="仿宋_GB2312" w:hint="eastAsia"/>
          <w:color w:val="000000" w:themeColor="text1"/>
          <w:sz w:val="32"/>
          <w:szCs w:val="32"/>
        </w:rPr>
        <w:t>奖补</w:t>
      </w:r>
      <w:proofErr w:type="gramEnd"/>
      <w:r w:rsidR="00DC1958" w:rsidRPr="00326B05">
        <w:rPr>
          <w:rFonts w:ascii="仿宋_GB2312" w:eastAsia="仿宋_GB2312" w:hint="eastAsia"/>
          <w:color w:val="000000" w:themeColor="text1"/>
          <w:sz w:val="32"/>
          <w:szCs w:val="32"/>
        </w:rPr>
        <w:t>资金。各市</w:t>
      </w:r>
      <w:r w:rsidRPr="00326B05">
        <w:rPr>
          <w:rFonts w:ascii="仿宋_GB2312" w:eastAsia="仿宋_GB2312" w:hint="eastAsia"/>
          <w:color w:val="000000" w:themeColor="text1"/>
          <w:sz w:val="32"/>
          <w:szCs w:val="32"/>
        </w:rPr>
        <w:t>加强相关资金统筹使用，根据等级评定结果，对符合条件的社区老年人日间照料中心、农村幸福</w:t>
      </w:r>
      <w:proofErr w:type="gramStart"/>
      <w:r w:rsidRPr="00326B05">
        <w:rPr>
          <w:rFonts w:ascii="仿宋_GB2312" w:eastAsia="仿宋_GB2312" w:hint="eastAsia"/>
          <w:color w:val="000000" w:themeColor="text1"/>
          <w:sz w:val="32"/>
          <w:szCs w:val="32"/>
        </w:rPr>
        <w:t>院实施差异化奖补，具体奖补</w:t>
      </w:r>
      <w:proofErr w:type="gramEnd"/>
      <w:r w:rsidRPr="00326B05">
        <w:rPr>
          <w:rFonts w:ascii="仿宋_GB2312" w:eastAsia="仿宋_GB2312" w:hint="eastAsia"/>
          <w:color w:val="000000" w:themeColor="text1"/>
          <w:sz w:val="32"/>
          <w:szCs w:val="32"/>
        </w:rPr>
        <w:t>标准和方</w:t>
      </w:r>
      <w:r w:rsidRPr="00326B05">
        <w:rPr>
          <w:rFonts w:ascii="仿宋_GB2312" w:eastAsia="仿宋_GB2312" w:hint="eastAsia"/>
          <w:color w:val="000000" w:themeColor="text1"/>
          <w:sz w:val="32"/>
          <w:szCs w:val="32"/>
        </w:rPr>
        <w:lastRenderedPageBreak/>
        <w:t>案由各设区市制定。</w:t>
      </w:r>
    </w:p>
    <w:p w:rsidR="004E3C1A" w:rsidRPr="00326B05" w:rsidRDefault="008948D9" w:rsidP="0041037A">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w:t>
      </w:r>
      <w:r w:rsidR="004E3C1A" w:rsidRPr="00326B05">
        <w:rPr>
          <w:rFonts w:ascii="黑体" w:eastAsia="黑体" w:hAnsi="黑体" w:hint="eastAsia"/>
          <w:color w:val="000000" w:themeColor="text1"/>
          <w:sz w:val="32"/>
          <w:szCs w:val="32"/>
        </w:rPr>
        <w:t>、院校设立养老</w:t>
      </w:r>
      <w:proofErr w:type="gramStart"/>
      <w:r w:rsidR="004E3C1A" w:rsidRPr="00326B05">
        <w:rPr>
          <w:rFonts w:ascii="黑体" w:eastAsia="黑体" w:hAnsi="黑体" w:hint="eastAsia"/>
          <w:color w:val="000000" w:themeColor="text1"/>
          <w:sz w:val="32"/>
          <w:szCs w:val="32"/>
        </w:rPr>
        <w:t>专业奖补</w:t>
      </w:r>
      <w:proofErr w:type="gramEnd"/>
      <w:r w:rsidR="004E3C1A" w:rsidRPr="00326B05">
        <w:rPr>
          <w:rFonts w:ascii="黑体" w:eastAsia="黑体" w:hAnsi="黑体" w:hint="eastAsia"/>
          <w:color w:val="000000" w:themeColor="text1"/>
          <w:sz w:val="32"/>
          <w:szCs w:val="32"/>
        </w:rPr>
        <w:t>项目</w:t>
      </w:r>
    </w:p>
    <w:p w:rsidR="004E3C1A" w:rsidRPr="00326B05" w:rsidRDefault="004E3C1A"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（一）补助</w:t>
      </w:r>
      <w:r w:rsidR="00ED649B" w:rsidRPr="00326B05">
        <w:rPr>
          <w:rFonts w:ascii="楷体_GB2312" w:eastAsia="楷体_GB2312" w:hint="eastAsia"/>
          <w:color w:val="000000" w:themeColor="text1"/>
          <w:sz w:val="32"/>
          <w:szCs w:val="32"/>
        </w:rPr>
        <w:t>对象</w:t>
      </w:r>
    </w:p>
    <w:p w:rsidR="004E3C1A" w:rsidRPr="00326B05" w:rsidRDefault="004E3C1A"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本省行政区域范围内经有关主管部门批准设立老年（养老）服务与管理专业，能够开展正常教学的高等院校、市级及以上中等职业学校（含技工院校）。</w:t>
      </w:r>
    </w:p>
    <w:p w:rsidR="004E3C1A" w:rsidRPr="00326B05" w:rsidRDefault="004E3C1A"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（二）补助条件</w:t>
      </w:r>
    </w:p>
    <w:p w:rsidR="004E3C1A" w:rsidRPr="00326B05" w:rsidRDefault="004E3C1A"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连续招生两年以上且每年招收专业学生不少于 20 人，</w:t>
      </w:r>
    </w:p>
    <w:p w:rsidR="004E3C1A" w:rsidRPr="00326B05" w:rsidRDefault="004E3C1A" w:rsidP="0041037A">
      <w:pPr>
        <w:spacing w:line="600" w:lineRule="exact"/>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能够开展正常教学活动；</w:t>
      </w:r>
    </w:p>
    <w:p w:rsidR="004E3C1A" w:rsidRPr="00326B05" w:rsidRDefault="004E3C1A"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2.</w:t>
      </w:r>
      <w:r w:rsidRPr="00326B05">
        <w:rPr>
          <w:rFonts w:ascii="仿宋_GB2312" w:eastAsia="仿宋_GB2312" w:hint="eastAsia"/>
          <w:color w:val="000000" w:themeColor="text1"/>
          <w:sz w:val="32"/>
          <w:szCs w:val="32"/>
        </w:rPr>
        <w:t>师资、实验实</w:t>
      </w:r>
      <w:proofErr w:type="gramStart"/>
      <w:r w:rsidRPr="00326B05">
        <w:rPr>
          <w:rFonts w:ascii="仿宋_GB2312" w:eastAsia="仿宋_GB2312" w:hint="eastAsia"/>
          <w:color w:val="000000" w:themeColor="text1"/>
          <w:sz w:val="32"/>
          <w:szCs w:val="32"/>
        </w:rPr>
        <w:t>训设施</w:t>
      </w:r>
      <w:proofErr w:type="gramEnd"/>
      <w:r w:rsidRPr="00326B05">
        <w:rPr>
          <w:rFonts w:ascii="仿宋_GB2312" w:eastAsia="仿宋_GB2312" w:hint="eastAsia"/>
          <w:color w:val="000000" w:themeColor="text1"/>
          <w:sz w:val="32"/>
          <w:szCs w:val="32"/>
        </w:rPr>
        <w:t>符合省级有关主管部门设立老年 （养老）服务与管理专业有关规定，有科学、规范、完整的专业人才培养方案，有保障开设本专业可持续发展的规划和相关制度。</w:t>
      </w:r>
    </w:p>
    <w:p w:rsidR="004E3C1A" w:rsidRPr="00326B05" w:rsidRDefault="004E3C1A"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（三）申报材料</w:t>
      </w:r>
    </w:p>
    <w:p w:rsidR="00EE4A45" w:rsidRPr="00326B05" w:rsidRDefault="004E3C1A"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院校设立老年(养老)管理与服务专业省级补助申请表</w:t>
      </w:r>
      <w:r w:rsidRPr="006B3180">
        <w:rPr>
          <w:rFonts w:ascii="仿宋_GB2312" w:eastAsia="仿宋_GB2312" w:hint="eastAsia"/>
          <w:color w:val="000000" w:themeColor="text1"/>
          <w:sz w:val="32"/>
          <w:szCs w:val="32"/>
        </w:rPr>
        <w:t>（附件</w:t>
      </w:r>
      <w:r w:rsidR="00350610">
        <w:rPr>
          <w:rFonts w:ascii="仿宋_GB2312" w:eastAsia="仿宋_GB2312"/>
          <w:color w:val="000000" w:themeColor="text1"/>
          <w:sz w:val="32"/>
          <w:szCs w:val="32"/>
        </w:rPr>
        <w:t>5</w:t>
      </w:r>
      <w:r w:rsidRPr="006B3180">
        <w:rPr>
          <w:rFonts w:ascii="仿宋_GB2312" w:eastAsia="仿宋_GB2312" w:hint="eastAsia"/>
          <w:color w:val="000000" w:themeColor="text1"/>
          <w:sz w:val="32"/>
          <w:szCs w:val="32"/>
        </w:rPr>
        <w:t>）</w:t>
      </w:r>
      <w:r w:rsidRPr="00326B05">
        <w:rPr>
          <w:rFonts w:ascii="仿宋_GB2312" w:eastAsia="仿宋_GB2312" w:hint="eastAsia"/>
          <w:color w:val="000000" w:themeColor="text1"/>
          <w:sz w:val="32"/>
          <w:szCs w:val="32"/>
        </w:rPr>
        <w:t>；</w:t>
      </w:r>
    </w:p>
    <w:p w:rsidR="00EE4A45" w:rsidRPr="00326B05" w:rsidRDefault="00EE4A4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2.</w:t>
      </w:r>
      <w:r w:rsidR="004E3C1A" w:rsidRPr="00326B05">
        <w:rPr>
          <w:rFonts w:ascii="仿宋_GB2312" w:eastAsia="仿宋_GB2312" w:hint="eastAsia"/>
          <w:color w:val="000000" w:themeColor="text1"/>
          <w:sz w:val="32"/>
          <w:szCs w:val="32"/>
        </w:rPr>
        <w:t>教育或人力资源社会保障部门批准设立老年(养老)管理与服务专业招生文件的复印件；</w:t>
      </w:r>
    </w:p>
    <w:p w:rsidR="00EE4A45" w:rsidRPr="00326B05" w:rsidRDefault="00EE4A4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3.</w:t>
      </w:r>
      <w:r w:rsidR="004E3C1A" w:rsidRPr="00326B05">
        <w:rPr>
          <w:rFonts w:ascii="仿宋_GB2312" w:eastAsia="仿宋_GB2312" w:hint="eastAsia"/>
          <w:color w:val="000000" w:themeColor="text1"/>
          <w:sz w:val="32"/>
          <w:szCs w:val="32"/>
        </w:rPr>
        <w:t>设立老年(养老)管理与服务专业的师资基本信息表、实验实训（场所、仪器设备）设施一览表。</w:t>
      </w:r>
    </w:p>
    <w:p w:rsidR="004E3C1A" w:rsidRPr="00326B05" w:rsidRDefault="00EE4A4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4</w:t>
      </w:r>
      <w:r w:rsidRPr="00326B05">
        <w:rPr>
          <w:rFonts w:ascii="仿宋_GB2312" w:eastAsia="仿宋_GB2312"/>
          <w:color w:val="000000" w:themeColor="text1"/>
          <w:sz w:val="32"/>
          <w:szCs w:val="32"/>
        </w:rPr>
        <w:t>.</w:t>
      </w:r>
      <w:r w:rsidR="004E3C1A" w:rsidRPr="00326B05">
        <w:rPr>
          <w:rFonts w:ascii="仿宋_GB2312" w:eastAsia="仿宋_GB2312" w:hint="eastAsia"/>
          <w:color w:val="000000" w:themeColor="text1"/>
          <w:sz w:val="32"/>
          <w:szCs w:val="32"/>
        </w:rPr>
        <w:t>本校最近两个学年招录老年(养老)管理与服务专业学生花名册、教育部学信网、省教育部门、省人力资源社会保障</w:t>
      </w:r>
      <w:r w:rsidR="004E3C1A" w:rsidRPr="00326B05">
        <w:rPr>
          <w:rFonts w:ascii="仿宋_GB2312" w:eastAsia="仿宋_GB2312" w:hint="eastAsia"/>
          <w:color w:val="000000" w:themeColor="text1"/>
          <w:sz w:val="32"/>
          <w:szCs w:val="32"/>
        </w:rPr>
        <w:lastRenderedPageBreak/>
        <w:t>部门、市教育局主管部门在籍专业学生验证材料。</w:t>
      </w:r>
    </w:p>
    <w:p w:rsidR="004E3C1A" w:rsidRPr="00326B05" w:rsidRDefault="004E3C1A"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院校设立老年（养老）管理与服务专业省级补助资金，由相关院校直接向省民政厅、财政厅提出申请。</w:t>
      </w:r>
    </w:p>
    <w:p w:rsidR="004E3C1A" w:rsidRPr="00326B05" w:rsidRDefault="00EE4A45"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（四）</w:t>
      </w:r>
      <w:r w:rsidR="004E3C1A" w:rsidRPr="00326B05">
        <w:rPr>
          <w:rFonts w:ascii="楷体_GB2312" w:eastAsia="楷体_GB2312" w:hint="eastAsia"/>
          <w:color w:val="000000" w:themeColor="text1"/>
          <w:sz w:val="32"/>
          <w:szCs w:val="32"/>
        </w:rPr>
        <w:t>补助标准</w:t>
      </w:r>
    </w:p>
    <w:p w:rsidR="004E3C1A" w:rsidRPr="00326B05" w:rsidRDefault="004E3C1A"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对符合条件的高等院校、中等职业学校（含技工院校），</w:t>
      </w:r>
      <w:proofErr w:type="gramStart"/>
      <w:r w:rsidRPr="00326B05">
        <w:rPr>
          <w:rFonts w:ascii="仿宋_GB2312" w:eastAsia="仿宋_GB2312" w:hint="eastAsia"/>
          <w:color w:val="000000" w:themeColor="text1"/>
          <w:sz w:val="32"/>
          <w:szCs w:val="32"/>
        </w:rPr>
        <w:t>省级</w:t>
      </w:r>
      <w:r w:rsidR="00325239">
        <w:rPr>
          <w:rFonts w:ascii="仿宋_GB2312" w:eastAsia="仿宋_GB2312" w:hint="eastAsia"/>
          <w:color w:val="000000" w:themeColor="text1"/>
          <w:sz w:val="32"/>
          <w:szCs w:val="32"/>
        </w:rPr>
        <w:t>对</w:t>
      </w:r>
      <w:proofErr w:type="gramEnd"/>
      <w:r w:rsidR="00325239">
        <w:rPr>
          <w:rFonts w:ascii="仿宋_GB2312" w:eastAsia="仿宋_GB2312" w:hint="eastAsia"/>
          <w:color w:val="000000" w:themeColor="text1"/>
          <w:sz w:val="32"/>
          <w:szCs w:val="32"/>
        </w:rPr>
        <w:t>每处</w:t>
      </w:r>
      <w:r w:rsidR="007D7A8C">
        <w:rPr>
          <w:rFonts w:ascii="仿宋_GB2312" w:eastAsia="仿宋_GB2312" w:hint="eastAsia"/>
          <w:color w:val="000000" w:themeColor="text1"/>
          <w:sz w:val="32"/>
          <w:szCs w:val="32"/>
        </w:rPr>
        <w:t>分别</w:t>
      </w:r>
      <w:r w:rsidR="00325239">
        <w:rPr>
          <w:rFonts w:ascii="仿宋_GB2312" w:eastAsia="仿宋_GB2312" w:hint="eastAsia"/>
          <w:color w:val="000000" w:themeColor="text1"/>
          <w:sz w:val="32"/>
          <w:szCs w:val="32"/>
        </w:rPr>
        <w:t>给予</w:t>
      </w:r>
      <w:r w:rsidRPr="00326B05">
        <w:rPr>
          <w:rFonts w:ascii="仿宋_GB2312" w:eastAsia="仿宋_GB2312" w:hint="eastAsia"/>
          <w:color w:val="000000" w:themeColor="text1"/>
          <w:sz w:val="32"/>
          <w:szCs w:val="32"/>
        </w:rPr>
        <w:t xml:space="preserve"> 100 </w:t>
      </w:r>
      <w:r w:rsidR="00325239">
        <w:rPr>
          <w:rFonts w:ascii="仿宋_GB2312" w:eastAsia="仿宋_GB2312" w:hint="eastAsia"/>
          <w:color w:val="000000" w:themeColor="text1"/>
          <w:sz w:val="32"/>
          <w:szCs w:val="32"/>
        </w:rPr>
        <w:t>万元</w:t>
      </w:r>
      <w:r w:rsidR="007D7A8C">
        <w:rPr>
          <w:rFonts w:ascii="仿宋_GB2312" w:eastAsia="仿宋_GB2312" w:hint="eastAsia"/>
          <w:color w:val="000000" w:themeColor="text1"/>
          <w:sz w:val="32"/>
          <w:szCs w:val="32"/>
        </w:rPr>
        <w:t>、8</w:t>
      </w:r>
      <w:r w:rsidR="007D7A8C">
        <w:rPr>
          <w:rFonts w:ascii="仿宋_GB2312" w:eastAsia="仿宋_GB2312"/>
          <w:color w:val="000000" w:themeColor="text1"/>
          <w:sz w:val="32"/>
          <w:szCs w:val="32"/>
        </w:rPr>
        <w:t>0万元</w:t>
      </w:r>
      <w:r w:rsidRPr="00326B05">
        <w:rPr>
          <w:rFonts w:ascii="仿宋_GB2312" w:eastAsia="仿宋_GB2312" w:hint="eastAsia"/>
          <w:color w:val="000000" w:themeColor="text1"/>
          <w:sz w:val="32"/>
          <w:szCs w:val="32"/>
        </w:rPr>
        <w:t>一次性奖励。</w:t>
      </w:r>
    </w:p>
    <w:p w:rsidR="00EE4A45" w:rsidRPr="00326B05" w:rsidRDefault="008948D9" w:rsidP="0041037A">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w:t>
      </w:r>
      <w:r w:rsidR="00EE4A45" w:rsidRPr="00326B05">
        <w:rPr>
          <w:rFonts w:ascii="黑体" w:eastAsia="黑体" w:hAnsi="黑体" w:hint="eastAsia"/>
          <w:color w:val="000000" w:themeColor="text1"/>
          <w:sz w:val="32"/>
          <w:szCs w:val="32"/>
        </w:rPr>
        <w:t>、</w:t>
      </w:r>
      <w:r w:rsidR="0027396A">
        <w:rPr>
          <w:rFonts w:ascii="黑体" w:eastAsia="黑体" w:hAnsi="黑体" w:hint="eastAsia"/>
          <w:color w:val="000000" w:themeColor="text1"/>
          <w:sz w:val="32"/>
          <w:szCs w:val="32"/>
        </w:rPr>
        <w:t>养老服务人</w:t>
      </w:r>
      <w:r w:rsidR="000406E3">
        <w:rPr>
          <w:rFonts w:ascii="黑体" w:eastAsia="黑体" w:hAnsi="黑体" w:hint="eastAsia"/>
          <w:color w:val="000000" w:themeColor="text1"/>
          <w:sz w:val="32"/>
          <w:szCs w:val="32"/>
        </w:rPr>
        <w:t>才</w:t>
      </w:r>
      <w:r w:rsidR="00ED649B" w:rsidRPr="00326B05">
        <w:rPr>
          <w:rFonts w:ascii="黑体" w:eastAsia="黑体" w:hAnsi="黑体" w:hint="eastAsia"/>
          <w:color w:val="000000" w:themeColor="text1"/>
          <w:sz w:val="32"/>
          <w:szCs w:val="32"/>
        </w:rPr>
        <w:t>入</w:t>
      </w:r>
      <w:proofErr w:type="gramStart"/>
      <w:r w:rsidR="00ED649B" w:rsidRPr="00326B05">
        <w:rPr>
          <w:rFonts w:ascii="黑体" w:eastAsia="黑体" w:hAnsi="黑体" w:hint="eastAsia"/>
          <w:color w:val="000000" w:themeColor="text1"/>
          <w:sz w:val="32"/>
          <w:szCs w:val="32"/>
        </w:rPr>
        <w:t>职奖补</w:t>
      </w:r>
      <w:proofErr w:type="gramEnd"/>
      <w:r w:rsidR="00ED649B" w:rsidRPr="00326B05">
        <w:rPr>
          <w:rFonts w:ascii="黑体" w:eastAsia="黑体" w:hAnsi="黑体" w:hint="eastAsia"/>
          <w:color w:val="000000" w:themeColor="text1"/>
          <w:sz w:val="32"/>
          <w:szCs w:val="32"/>
        </w:rPr>
        <w:t>项目</w:t>
      </w:r>
    </w:p>
    <w:p w:rsidR="00EE4A45" w:rsidRPr="00326B05" w:rsidRDefault="00EE4A45"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（一）</w:t>
      </w:r>
      <w:r w:rsidR="00ED649B" w:rsidRPr="00326B05">
        <w:rPr>
          <w:rFonts w:ascii="楷体_GB2312" w:eastAsia="楷体_GB2312" w:hint="eastAsia"/>
          <w:color w:val="000000" w:themeColor="text1"/>
          <w:sz w:val="32"/>
          <w:szCs w:val="32"/>
        </w:rPr>
        <w:t>补助对象</w:t>
      </w:r>
    </w:p>
    <w:p w:rsidR="00ED649B" w:rsidRPr="00326B05" w:rsidRDefault="0024794D" w:rsidP="0041037A">
      <w:pPr>
        <w:spacing w:line="600" w:lineRule="exact"/>
        <w:ind w:firstLineChars="200" w:firstLine="640"/>
        <w:rPr>
          <w:rFonts w:ascii="仿宋_GB2312" w:eastAsia="仿宋_GB2312" w:cs="仿宋_GB2312"/>
          <w:color w:val="000000" w:themeColor="text1"/>
          <w:sz w:val="32"/>
          <w:szCs w:val="32"/>
        </w:rPr>
      </w:pPr>
      <w:r w:rsidRPr="00326B05">
        <w:rPr>
          <w:rFonts w:ascii="仿宋_GB2312" w:eastAsia="仿宋_GB2312" w:hint="eastAsia"/>
          <w:color w:val="000000" w:themeColor="text1"/>
          <w:sz w:val="32"/>
          <w:szCs w:val="32"/>
        </w:rPr>
        <w:t>本省行政区域范围内在</w:t>
      </w:r>
      <w:r w:rsidR="00E1107B" w:rsidRPr="00326B05">
        <w:rPr>
          <w:rFonts w:ascii="仿宋_GB2312" w:eastAsia="仿宋_GB2312" w:hint="eastAsia"/>
          <w:color w:val="000000" w:themeColor="text1"/>
          <w:sz w:val="32"/>
          <w:szCs w:val="32"/>
        </w:rPr>
        <w:t>养老</w:t>
      </w:r>
      <w:r w:rsidR="00ED649B" w:rsidRPr="00326B05">
        <w:rPr>
          <w:rFonts w:ascii="仿宋_GB2312" w:eastAsia="仿宋_GB2312" w:hint="eastAsia"/>
          <w:color w:val="000000" w:themeColor="text1"/>
          <w:sz w:val="32"/>
          <w:szCs w:val="32"/>
        </w:rPr>
        <w:t>机构</w:t>
      </w:r>
      <w:r w:rsidR="00E1107B" w:rsidRPr="00326B05">
        <w:rPr>
          <w:rFonts w:ascii="仿宋_GB2312" w:eastAsia="仿宋_GB2312" w:hint="eastAsia"/>
          <w:color w:val="000000" w:themeColor="text1"/>
          <w:sz w:val="32"/>
          <w:szCs w:val="32"/>
        </w:rPr>
        <w:t>和社区养老服务机构</w:t>
      </w:r>
      <w:r w:rsidRPr="00326B05">
        <w:rPr>
          <w:rFonts w:ascii="仿宋_GB2312" w:eastAsia="仿宋_GB2312" w:cs="仿宋_GB2312" w:hint="eastAsia"/>
          <w:color w:val="000000" w:themeColor="text1"/>
          <w:sz w:val="32"/>
          <w:szCs w:val="32"/>
        </w:rPr>
        <w:t>护理、医疗、康复、社工一线岗位工作</w:t>
      </w:r>
      <w:r w:rsidR="005015C0">
        <w:rPr>
          <w:rFonts w:ascii="仿宋_GB2312" w:eastAsia="仿宋_GB2312" w:cs="仿宋_GB2312" w:hint="eastAsia"/>
          <w:color w:val="000000" w:themeColor="text1"/>
          <w:sz w:val="32"/>
          <w:szCs w:val="32"/>
        </w:rPr>
        <w:t>，持有</w:t>
      </w:r>
      <w:r w:rsidR="00ED649B" w:rsidRPr="00326B05">
        <w:rPr>
          <w:rFonts w:ascii="仿宋_GB2312" w:eastAsia="仿宋_GB2312" w:hint="eastAsia"/>
          <w:color w:val="000000" w:themeColor="text1"/>
          <w:sz w:val="32"/>
          <w:szCs w:val="32"/>
        </w:rPr>
        <w:t>本科</w:t>
      </w:r>
      <w:r w:rsidR="005015C0">
        <w:rPr>
          <w:rFonts w:ascii="仿宋_GB2312" w:eastAsia="仿宋_GB2312" w:hint="eastAsia"/>
          <w:color w:val="000000" w:themeColor="text1"/>
          <w:sz w:val="32"/>
          <w:szCs w:val="32"/>
        </w:rPr>
        <w:t>及以上</w:t>
      </w:r>
      <w:r w:rsidR="00ED649B" w:rsidRPr="00326B05">
        <w:rPr>
          <w:rFonts w:ascii="仿宋_GB2312" w:eastAsia="仿宋_GB2312" w:hint="eastAsia"/>
          <w:color w:val="000000" w:themeColor="text1"/>
          <w:sz w:val="32"/>
          <w:szCs w:val="32"/>
        </w:rPr>
        <w:t>、专科（高职）、中职</w:t>
      </w:r>
      <w:r w:rsidR="007165F3">
        <w:rPr>
          <w:rFonts w:ascii="仿宋_GB2312" w:eastAsia="仿宋_GB2312" w:hint="eastAsia"/>
          <w:color w:val="000000" w:themeColor="text1"/>
          <w:sz w:val="32"/>
          <w:szCs w:val="32"/>
        </w:rPr>
        <w:t>（技工院校）</w:t>
      </w:r>
      <w:r w:rsidR="006D4A53" w:rsidRPr="00326B05">
        <w:rPr>
          <w:rFonts w:ascii="仿宋_GB2312" w:eastAsia="仿宋_GB2312" w:hint="eastAsia"/>
          <w:color w:val="000000" w:themeColor="text1"/>
          <w:sz w:val="32"/>
          <w:szCs w:val="32"/>
        </w:rPr>
        <w:t>毕业</w:t>
      </w:r>
      <w:r w:rsidR="005015C0">
        <w:rPr>
          <w:rFonts w:ascii="仿宋_GB2312" w:eastAsia="仿宋_GB2312" w:hint="eastAsia"/>
          <w:color w:val="000000" w:themeColor="text1"/>
          <w:sz w:val="32"/>
          <w:szCs w:val="32"/>
        </w:rPr>
        <w:t>证书</w:t>
      </w:r>
      <w:r w:rsidR="00580CC6">
        <w:rPr>
          <w:rFonts w:ascii="仿宋_GB2312" w:eastAsia="仿宋_GB2312" w:hint="eastAsia"/>
          <w:color w:val="000000" w:themeColor="text1"/>
          <w:sz w:val="32"/>
          <w:szCs w:val="32"/>
        </w:rPr>
        <w:t>的养老服务人</w:t>
      </w:r>
      <w:r w:rsidR="006D4A53" w:rsidRPr="00326B05">
        <w:rPr>
          <w:rFonts w:ascii="仿宋_GB2312" w:eastAsia="仿宋_GB2312" w:hint="eastAsia"/>
          <w:color w:val="000000" w:themeColor="text1"/>
          <w:sz w:val="32"/>
          <w:szCs w:val="32"/>
        </w:rPr>
        <w:t>员</w:t>
      </w:r>
      <w:r w:rsidRPr="00326B05">
        <w:rPr>
          <w:rFonts w:ascii="仿宋_GB2312" w:eastAsia="仿宋_GB2312" w:hint="eastAsia"/>
          <w:color w:val="000000" w:themeColor="text1"/>
          <w:sz w:val="32"/>
          <w:szCs w:val="32"/>
        </w:rPr>
        <w:t>，事业单位在编人员</w:t>
      </w:r>
      <w:proofErr w:type="gramStart"/>
      <w:r w:rsidRPr="00326B05">
        <w:rPr>
          <w:rFonts w:ascii="仿宋_GB2312" w:eastAsia="仿宋_GB2312" w:hint="eastAsia"/>
          <w:color w:val="000000" w:themeColor="text1"/>
          <w:sz w:val="32"/>
          <w:szCs w:val="32"/>
        </w:rPr>
        <w:t>不在奖补范围</w:t>
      </w:r>
      <w:proofErr w:type="gramEnd"/>
      <w:r w:rsidRPr="00326B05">
        <w:rPr>
          <w:rFonts w:ascii="仿宋_GB2312" w:eastAsia="仿宋_GB2312" w:hint="eastAsia"/>
          <w:color w:val="000000" w:themeColor="text1"/>
          <w:sz w:val="32"/>
          <w:szCs w:val="32"/>
        </w:rPr>
        <w:t>内。</w:t>
      </w:r>
    </w:p>
    <w:p w:rsidR="0024794D" w:rsidRPr="00326B05" w:rsidRDefault="0024794D" w:rsidP="0041037A">
      <w:pPr>
        <w:spacing w:line="600" w:lineRule="exact"/>
        <w:ind w:firstLineChars="200" w:firstLine="640"/>
        <w:rPr>
          <w:rFonts w:ascii="楷体_GB2312" w:eastAsia="楷体_GB2312"/>
          <w:bCs/>
          <w:color w:val="000000" w:themeColor="text1"/>
          <w:sz w:val="32"/>
          <w:szCs w:val="32"/>
        </w:rPr>
      </w:pPr>
      <w:r w:rsidRPr="00326B05">
        <w:rPr>
          <w:rFonts w:ascii="楷体_GB2312" w:eastAsia="楷体_GB2312" w:cs="仿宋_GB2312" w:hint="eastAsia"/>
          <w:bCs/>
          <w:color w:val="000000" w:themeColor="text1"/>
          <w:sz w:val="32"/>
          <w:szCs w:val="32"/>
        </w:rPr>
        <w:t>（二）补助条件</w:t>
      </w:r>
    </w:p>
    <w:p w:rsidR="0024794D" w:rsidRPr="00326B05" w:rsidRDefault="0024794D" w:rsidP="0041037A">
      <w:pPr>
        <w:spacing w:line="600" w:lineRule="exact"/>
        <w:ind w:firstLineChars="200" w:firstLine="640"/>
        <w:rPr>
          <w:rFonts w:ascii="仿宋_GB2312" w:eastAsia="仿宋_GB2312" w:cs="仿宋_GB2312"/>
          <w:color w:val="000000" w:themeColor="text1"/>
          <w:sz w:val="32"/>
          <w:szCs w:val="32"/>
        </w:rPr>
      </w:pPr>
      <w:r w:rsidRPr="00326B05">
        <w:rPr>
          <w:rFonts w:ascii="仿宋_GB2312" w:eastAsia="仿宋_GB2312" w:cs="仿宋_GB2312"/>
          <w:color w:val="000000" w:themeColor="text1"/>
          <w:sz w:val="32"/>
          <w:szCs w:val="32"/>
        </w:rPr>
        <w:t>1.</w:t>
      </w:r>
      <w:r w:rsidRPr="00326B05">
        <w:rPr>
          <w:rFonts w:ascii="仿宋_GB2312" w:eastAsia="仿宋_GB2312" w:cs="仿宋_GB2312" w:hint="eastAsia"/>
          <w:color w:val="000000" w:themeColor="text1"/>
          <w:sz w:val="32"/>
          <w:szCs w:val="32"/>
        </w:rPr>
        <w:t>与养老服务机构签订5年以上劳动合同，</w:t>
      </w:r>
      <w:r w:rsidR="004C2253">
        <w:rPr>
          <w:rFonts w:ascii="仿宋_GB2312" w:eastAsia="仿宋_GB2312" w:cs="仿宋_GB2312" w:hint="eastAsia"/>
          <w:color w:val="000000" w:themeColor="text1"/>
          <w:sz w:val="32"/>
          <w:szCs w:val="32"/>
        </w:rPr>
        <w:t>且</w:t>
      </w:r>
      <w:r w:rsidRPr="00326B05">
        <w:rPr>
          <w:rFonts w:ascii="仿宋_GB2312" w:eastAsia="仿宋_GB2312" w:cs="仿宋_GB2312" w:hint="eastAsia"/>
          <w:color w:val="000000" w:themeColor="text1"/>
          <w:sz w:val="32"/>
          <w:szCs w:val="32"/>
        </w:rPr>
        <w:t>连续从事养老护理、医疗、康复、社工一线岗位工作1年以上；</w:t>
      </w:r>
    </w:p>
    <w:p w:rsidR="0024794D" w:rsidRPr="00326B05" w:rsidRDefault="0024794D" w:rsidP="0041037A">
      <w:pPr>
        <w:spacing w:line="600" w:lineRule="exact"/>
        <w:ind w:firstLineChars="200" w:firstLine="640"/>
        <w:rPr>
          <w:rFonts w:ascii="仿宋_GB2312" w:eastAsia="仿宋_GB2312" w:cs="仿宋_GB2312"/>
          <w:color w:val="000000" w:themeColor="text1"/>
          <w:sz w:val="32"/>
          <w:szCs w:val="32"/>
        </w:rPr>
      </w:pPr>
      <w:r w:rsidRPr="00326B05">
        <w:rPr>
          <w:rFonts w:ascii="仿宋_GB2312" w:eastAsia="仿宋_GB2312" w:cs="仿宋_GB2312" w:hint="eastAsia"/>
          <w:color w:val="000000" w:themeColor="text1"/>
          <w:sz w:val="32"/>
          <w:szCs w:val="32"/>
        </w:rPr>
        <w:t>2</w:t>
      </w:r>
      <w:r w:rsidRPr="00326B05">
        <w:rPr>
          <w:rFonts w:ascii="仿宋_GB2312" w:eastAsia="仿宋_GB2312" w:cs="仿宋_GB2312"/>
          <w:color w:val="000000" w:themeColor="text1"/>
          <w:sz w:val="32"/>
          <w:szCs w:val="32"/>
        </w:rPr>
        <w:t>.</w:t>
      </w:r>
      <w:r w:rsidR="00992DF7" w:rsidRPr="00326B05">
        <w:rPr>
          <w:rFonts w:ascii="仿宋_GB2312" w:eastAsia="仿宋_GB2312" w:cs="仿宋_GB2312" w:hint="eastAsia"/>
          <w:color w:val="000000" w:themeColor="text1"/>
          <w:sz w:val="32"/>
          <w:szCs w:val="32"/>
        </w:rPr>
        <w:t>持有国家教育</w:t>
      </w:r>
      <w:r w:rsidR="00854405">
        <w:rPr>
          <w:rFonts w:ascii="仿宋_GB2312" w:eastAsia="仿宋_GB2312" w:cs="仿宋_GB2312" w:hint="eastAsia"/>
          <w:color w:val="000000" w:themeColor="text1"/>
          <w:sz w:val="32"/>
          <w:szCs w:val="32"/>
        </w:rPr>
        <w:t>（人力资源和社会保障）</w:t>
      </w:r>
      <w:r w:rsidR="00992DF7" w:rsidRPr="00326B05">
        <w:rPr>
          <w:rFonts w:ascii="仿宋_GB2312" w:eastAsia="仿宋_GB2312" w:cs="仿宋_GB2312" w:hint="eastAsia"/>
          <w:color w:val="000000" w:themeColor="text1"/>
          <w:sz w:val="32"/>
          <w:szCs w:val="32"/>
        </w:rPr>
        <w:t>主管部门认可的高等</w:t>
      </w:r>
      <w:r w:rsidR="004C4FBE">
        <w:rPr>
          <w:rFonts w:ascii="仿宋_GB2312" w:eastAsia="仿宋_GB2312" w:cs="仿宋_GB2312" w:hint="eastAsia"/>
          <w:color w:val="000000" w:themeColor="text1"/>
          <w:sz w:val="32"/>
          <w:szCs w:val="32"/>
        </w:rPr>
        <w:t>院校</w:t>
      </w:r>
      <w:r w:rsidR="00992DF7" w:rsidRPr="00326B05">
        <w:rPr>
          <w:rFonts w:ascii="仿宋_GB2312" w:eastAsia="仿宋_GB2312" w:cs="仿宋_GB2312" w:hint="eastAsia"/>
          <w:color w:val="000000" w:themeColor="text1"/>
          <w:sz w:val="32"/>
          <w:szCs w:val="32"/>
        </w:rPr>
        <w:t>、中等职业技术学校</w:t>
      </w:r>
      <w:r w:rsidR="00854405">
        <w:rPr>
          <w:rFonts w:ascii="仿宋_GB2312" w:eastAsia="仿宋_GB2312" w:cs="仿宋_GB2312" w:hint="eastAsia"/>
          <w:color w:val="000000" w:themeColor="text1"/>
          <w:sz w:val="32"/>
          <w:szCs w:val="32"/>
        </w:rPr>
        <w:t>、技工院校</w:t>
      </w:r>
      <w:r w:rsidR="00992DF7" w:rsidRPr="00326B05">
        <w:rPr>
          <w:rFonts w:ascii="仿宋_GB2312" w:eastAsia="仿宋_GB2312" w:cs="仿宋_GB2312" w:hint="eastAsia"/>
          <w:color w:val="000000" w:themeColor="text1"/>
          <w:sz w:val="32"/>
          <w:szCs w:val="32"/>
        </w:rPr>
        <w:t>毕业证书；</w:t>
      </w:r>
    </w:p>
    <w:p w:rsidR="0024794D" w:rsidRPr="00326B05" w:rsidRDefault="00992DF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s="仿宋_GB2312"/>
          <w:color w:val="000000" w:themeColor="text1"/>
          <w:sz w:val="32"/>
          <w:szCs w:val="32"/>
        </w:rPr>
        <w:t>3.</w:t>
      </w:r>
      <w:r w:rsidR="00B44870">
        <w:rPr>
          <w:rFonts w:ascii="仿宋_GB2312" w:eastAsia="仿宋_GB2312" w:cs="仿宋_GB2312" w:hint="eastAsia"/>
          <w:color w:val="000000" w:themeColor="text1"/>
          <w:sz w:val="32"/>
          <w:szCs w:val="32"/>
        </w:rPr>
        <w:t>全日制院校毕业3年内，</w:t>
      </w:r>
      <w:r w:rsidR="004C2253">
        <w:rPr>
          <w:rFonts w:ascii="仿宋_GB2312" w:eastAsia="仿宋_GB2312" w:cs="仿宋_GB2312" w:hint="eastAsia"/>
          <w:color w:val="000000" w:themeColor="text1"/>
          <w:sz w:val="32"/>
          <w:szCs w:val="32"/>
        </w:rPr>
        <w:t>缴纳社会保险时间不少于1年。</w:t>
      </w:r>
    </w:p>
    <w:p w:rsidR="00EE4A45" w:rsidRPr="00326B05" w:rsidRDefault="00EE4A45"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w:t>
      </w:r>
      <w:r w:rsidR="00992DF7" w:rsidRPr="00326B05">
        <w:rPr>
          <w:rFonts w:ascii="楷体_GB2312" w:eastAsia="楷体_GB2312" w:hint="eastAsia"/>
          <w:color w:val="000000" w:themeColor="text1"/>
          <w:sz w:val="32"/>
          <w:szCs w:val="32"/>
        </w:rPr>
        <w:t>三</w:t>
      </w:r>
      <w:r w:rsidRPr="00326B05">
        <w:rPr>
          <w:rFonts w:ascii="楷体_GB2312" w:eastAsia="楷体_GB2312" w:hint="eastAsia"/>
          <w:color w:val="000000" w:themeColor="text1"/>
          <w:sz w:val="32"/>
          <w:szCs w:val="32"/>
        </w:rPr>
        <w:t>）申报材料</w:t>
      </w:r>
    </w:p>
    <w:p w:rsidR="00EE4A45" w:rsidRPr="00326B05" w:rsidRDefault="00EE4A4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00326B05">
        <w:rPr>
          <w:rFonts w:ascii="仿宋_GB2312" w:eastAsia="仿宋_GB2312"/>
          <w:color w:val="000000" w:themeColor="text1"/>
          <w:sz w:val="32"/>
          <w:szCs w:val="32"/>
        </w:rPr>
        <w:t>养老服务</w:t>
      </w:r>
      <w:r w:rsidR="00B12027">
        <w:rPr>
          <w:rFonts w:ascii="仿宋_GB2312" w:eastAsia="仿宋_GB2312" w:hint="eastAsia"/>
          <w:color w:val="000000" w:themeColor="text1"/>
          <w:sz w:val="32"/>
          <w:szCs w:val="32"/>
        </w:rPr>
        <w:t>人</w:t>
      </w:r>
      <w:r w:rsidR="000406E3">
        <w:rPr>
          <w:rFonts w:ascii="仿宋_GB2312" w:eastAsia="仿宋_GB2312" w:hint="eastAsia"/>
          <w:color w:val="000000" w:themeColor="text1"/>
          <w:sz w:val="32"/>
          <w:szCs w:val="32"/>
        </w:rPr>
        <w:t>才</w:t>
      </w:r>
      <w:r w:rsidRPr="00326B05">
        <w:rPr>
          <w:rFonts w:ascii="仿宋_GB2312" w:eastAsia="仿宋_GB2312" w:hint="eastAsia"/>
          <w:color w:val="000000" w:themeColor="text1"/>
          <w:sz w:val="32"/>
          <w:szCs w:val="32"/>
        </w:rPr>
        <w:t>入职养老服务省级补助申请表</w:t>
      </w:r>
      <w:r w:rsidRPr="006E3A11">
        <w:rPr>
          <w:rFonts w:ascii="仿宋_GB2312" w:eastAsia="仿宋_GB2312" w:hint="eastAsia"/>
          <w:color w:val="000000" w:themeColor="text1"/>
          <w:sz w:val="32"/>
          <w:szCs w:val="32"/>
        </w:rPr>
        <w:t>（附件</w:t>
      </w:r>
      <w:r w:rsidR="00350610">
        <w:rPr>
          <w:rFonts w:ascii="仿宋_GB2312" w:eastAsia="仿宋_GB2312"/>
          <w:color w:val="000000" w:themeColor="text1"/>
          <w:sz w:val="32"/>
          <w:szCs w:val="32"/>
        </w:rPr>
        <w:t>6</w:t>
      </w:r>
      <w:r w:rsidRPr="006E3A11">
        <w:rPr>
          <w:rFonts w:ascii="仿宋_GB2312" w:eastAsia="仿宋_GB2312" w:hint="eastAsia"/>
          <w:color w:val="000000" w:themeColor="text1"/>
          <w:sz w:val="32"/>
          <w:szCs w:val="32"/>
        </w:rPr>
        <w:t>）</w:t>
      </w:r>
      <w:r w:rsidRPr="00326B05">
        <w:rPr>
          <w:rFonts w:ascii="仿宋_GB2312" w:eastAsia="仿宋_GB2312" w:hint="eastAsia"/>
          <w:color w:val="000000" w:themeColor="text1"/>
          <w:sz w:val="32"/>
          <w:szCs w:val="32"/>
        </w:rPr>
        <w:t>；</w:t>
      </w:r>
    </w:p>
    <w:p w:rsidR="00EE4A45" w:rsidRPr="00326B05" w:rsidRDefault="00EE4A4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2</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申请人身份证件、学历（学位）或毕业证书复印件；</w:t>
      </w:r>
    </w:p>
    <w:p w:rsidR="00EE4A45" w:rsidRPr="00326B05" w:rsidRDefault="00EE4A4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3</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所在养老</w:t>
      </w:r>
      <w:r w:rsidR="00992DF7" w:rsidRPr="00326B05">
        <w:rPr>
          <w:rFonts w:ascii="仿宋_GB2312" w:eastAsia="仿宋_GB2312" w:hint="eastAsia"/>
          <w:color w:val="000000" w:themeColor="text1"/>
          <w:sz w:val="32"/>
          <w:szCs w:val="32"/>
        </w:rPr>
        <w:t>服务</w:t>
      </w:r>
      <w:r w:rsidRPr="00326B05">
        <w:rPr>
          <w:rFonts w:ascii="仿宋_GB2312" w:eastAsia="仿宋_GB2312" w:hint="eastAsia"/>
          <w:color w:val="000000" w:themeColor="text1"/>
          <w:sz w:val="32"/>
          <w:szCs w:val="32"/>
        </w:rPr>
        <w:t>机构出具的工资发放、缴纳社保等材料复</w:t>
      </w:r>
      <w:r w:rsidRPr="00326B05">
        <w:rPr>
          <w:rFonts w:ascii="仿宋_GB2312" w:eastAsia="仿宋_GB2312" w:hint="eastAsia"/>
          <w:color w:val="000000" w:themeColor="text1"/>
          <w:sz w:val="32"/>
          <w:szCs w:val="32"/>
        </w:rPr>
        <w:lastRenderedPageBreak/>
        <w:t>印件（加盖所在单位财务专用章，相关负责人签字）；</w:t>
      </w:r>
    </w:p>
    <w:p w:rsidR="00EE4A45" w:rsidRPr="00326B05" w:rsidRDefault="00EE4A4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4</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申请人与所在养老</w:t>
      </w:r>
      <w:r w:rsidR="00E1107B" w:rsidRPr="00326B05">
        <w:rPr>
          <w:rFonts w:ascii="仿宋_GB2312" w:eastAsia="仿宋_GB2312" w:hint="eastAsia"/>
          <w:color w:val="000000" w:themeColor="text1"/>
          <w:sz w:val="32"/>
          <w:szCs w:val="32"/>
        </w:rPr>
        <w:t>服务</w:t>
      </w:r>
      <w:r w:rsidRPr="00326B05">
        <w:rPr>
          <w:rFonts w:ascii="仿宋_GB2312" w:eastAsia="仿宋_GB2312" w:hint="eastAsia"/>
          <w:color w:val="000000" w:themeColor="text1"/>
          <w:sz w:val="32"/>
          <w:szCs w:val="32"/>
        </w:rPr>
        <w:t>机构签订的劳动合同复印件。</w:t>
      </w:r>
    </w:p>
    <w:p w:rsidR="00EE4A45" w:rsidRPr="00326B05" w:rsidRDefault="00EE4A45"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（三）补助标准及方式</w:t>
      </w:r>
    </w:p>
    <w:p w:rsidR="00EE4A45" w:rsidRPr="00326B05" w:rsidRDefault="00EE4A4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对</w:t>
      </w:r>
      <w:r w:rsidR="00E1107B" w:rsidRPr="00326B05">
        <w:rPr>
          <w:rFonts w:ascii="仿宋_GB2312" w:eastAsia="仿宋_GB2312" w:hint="eastAsia"/>
          <w:color w:val="000000" w:themeColor="text1"/>
          <w:sz w:val="32"/>
          <w:szCs w:val="32"/>
        </w:rPr>
        <w:t>养老服务机构中</w:t>
      </w:r>
      <w:r w:rsidR="005015C0">
        <w:rPr>
          <w:rFonts w:ascii="仿宋_GB2312" w:eastAsia="仿宋_GB2312" w:hint="eastAsia"/>
          <w:color w:val="000000" w:themeColor="text1"/>
          <w:sz w:val="32"/>
          <w:szCs w:val="32"/>
        </w:rPr>
        <w:t>持有</w:t>
      </w:r>
      <w:r w:rsidR="00580CC6">
        <w:rPr>
          <w:rFonts w:ascii="仿宋_GB2312" w:eastAsia="仿宋_GB2312" w:hint="eastAsia"/>
          <w:color w:val="000000" w:themeColor="text1"/>
          <w:sz w:val="32"/>
          <w:szCs w:val="32"/>
        </w:rPr>
        <w:t>本科</w:t>
      </w:r>
      <w:r w:rsidR="005015C0">
        <w:rPr>
          <w:rFonts w:ascii="仿宋_GB2312" w:eastAsia="仿宋_GB2312" w:hint="eastAsia"/>
          <w:color w:val="000000" w:themeColor="text1"/>
          <w:sz w:val="32"/>
          <w:szCs w:val="32"/>
        </w:rPr>
        <w:t>及以上、专科（高职）、中职</w:t>
      </w:r>
      <w:r w:rsidR="00B12027">
        <w:rPr>
          <w:rFonts w:ascii="仿宋_GB2312" w:eastAsia="仿宋_GB2312" w:hint="eastAsia"/>
          <w:color w:val="000000" w:themeColor="text1"/>
          <w:sz w:val="32"/>
          <w:szCs w:val="32"/>
        </w:rPr>
        <w:t>（技工院校）</w:t>
      </w:r>
      <w:r w:rsidR="005015C0">
        <w:rPr>
          <w:rFonts w:ascii="仿宋_GB2312" w:eastAsia="仿宋_GB2312" w:hint="eastAsia"/>
          <w:color w:val="000000" w:themeColor="text1"/>
          <w:sz w:val="32"/>
          <w:szCs w:val="32"/>
        </w:rPr>
        <w:t>毕业证书</w:t>
      </w:r>
      <w:r w:rsidR="00580CC6">
        <w:rPr>
          <w:rFonts w:ascii="仿宋_GB2312" w:eastAsia="仿宋_GB2312" w:hint="eastAsia"/>
          <w:color w:val="000000" w:themeColor="text1"/>
          <w:sz w:val="32"/>
          <w:szCs w:val="32"/>
        </w:rPr>
        <w:t>的养老服务人</w:t>
      </w:r>
      <w:r w:rsidR="006D4A53" w:rsidRPr="00326B05">
        <w:rPr>
          <w:rFonts w:ascii="仿宋_GB2312" w:eastAsia="仿宋_GB2312" w:hint="eastAsia"/>
          <w:color w:val="000000" w:themeColor="text1"/>
          <w:sz w:val="32"/>
          <w:szCs w:val="32"/>
        </w:rPr>
        <w:t>员</w:t>
      </w:r>
      <w:r w:rsidRPr="00326B05">
        <w:rPr>
          <w:rFonts w:ascii="仿宋_GB2312" w:eastAsia="仿宋_GB2312" w:hint="eastAsia"/>
          <w:color w:val="000000" w:themeColor="text1"/>
          <w:sz w:val="32"/>
          <w:szCs w:val="32"/>
        </w:rPr>
        <w:t>，分别给予2</w:t>
      </w:r>
      <w:r w:rsidR="00C86FBB" w:rsidRPr="00326B05">
        <w:rPr>
          <w:rFonts w:ascii="仿宋_GB2312" w:eastAsia="仿宋_GB2312" w:hint="eastAsia"/>
          <w:color w:val="000000" w:themeColor="text1"/>
          <w:sz w:val="32"/>
          <w:szCs w:val="32"/>
        </w:rPr>
        <w:t>万元、</w:t>
      </w:r>
      <w:r w:rsidRPr="00326B05">
        <w:rPr>
          <w:rFonts w:ascii="仿宋_GB2312" w:eastAsia="仿宋_GB2312" w:hint="eastAsia"/>
          <w:color w:val="000000" w:themeColor="text1"/>
          <w:sz w:val="32"/>
          <w:szCs w:val="32"/>
        </w:rPr>
        <w:t>1.5万元</w:t>
      </w:r>
      <w:r w:rsidR="00C86FBB" w:rsidRPr="00326B05">
        <w:rPr>
          <w:rFonts w:ascii="仿宋_GB2312" w:eastAsia="仿宋_GB2312" w:hint="eastAsia"/>
          <w:color w:val="000000" w:themeColor="text1"/>
          <w:sz w:val="32"/>
          <w:szCs w:val="32"/>
        </w:rPr>
        <w:t>、1万元</w:t>
      </w:r>
      <w:r w:rsidRPr="00326B05">
        <w:rPr>
          <w:rFonts w:ascii="仿宋_GB2312" w:eastAsia="仿宋_GB2312" w:hint="eastAsia"/>
          <w:color w:val="000000" w:themeColor="text1"/>
          <w:sz w:val="32"/>
          <w:szCs w:val="32"/>
        </w:rPr>
        <w:t>的</w:t>
      </w:r>
      <w:r w:rsidR="00C86FBB" w:rsidRPr="00326B05">
        <w:rPr>
          <w:rFonts w:ascii="仿宋_GB2312" w:eastAsia="仿宋_GB2312" w:hint="eastAsia"/>
          <w:color w:val="000000" w:themeColor="text1"/>
          <w:sz w:val="32"/>
          <w:szCs w:val="32"/>
        </w:rPr>
        <w:t>入职</w:t>
      </w:r>
      <w:r w:rsidR="004009F2" w:rsidRPr="00326B05">
        <w:rPr>
          <w:rFonts w:ascii="仿宋_GB2312" w:eastAsia="仿宋_GB2312" w:hint="eastAsia"/>
          <w:color w:val="000000" w:themeColor="text1"/>
          <w:sz w:val="32"/>
          <w:szCs w:val="32"/>
        </w:rPr>
        <w:t>补助</w:t>
      </w:r>
      <w:r w:rsidRPr="00326B05">
        <w:rPr>
          <w:rFonts w:ascii="仿宋_GB2312" w:eastAsia="仿宋_GB2312" w:hint="eastAsia"/>
          <w:color w:val="000000" w:themeColor="text1"/>
          <w:sz w:val="32"/>
          <w:szCs w:val="32"/>
        </w:rPr>
        <w:t>。</w:t>
      </w:r>
    </w:p>
    <w:p w:rsidR="00D54B90" w:rsidRDefault="003C68BD" w:rsidP="0041037A">
      <w:pPr>
        <w:spacing w:line="600" w:lineRule="exact"/>
        <w:ind w:firstLineChars="200" w:firstLine="640"/>
        <w:rPr>
          <w:rFonts w:ascii="仿宋_GB2312" w:eastAsia="仿宋_GB2312"/>
          <w:color w:val="FF0000"/>
          <w:sz w:val="32"/>
          <w:szCs w:val="32"/>
        </w:rPr>
      </w:pPr>
      <w:r w:rsidRPr="00326B05">
        <w:rPr>
          <w:rFonts w:ascii="仿宋_GB2312" w:eastAsia="仿宋_GB2312"/>
          <w:color w:val="000000" w:themeColor="text1"/>
          <w:sz w:val="32"/>
          <w:szCs w:val="32"/>
        </w:rPr>
        <w:t>入</w:t>
      </w:r>
      <w:proofErr w:type="gramStart"/>
      <w:r w:rsidRPr="00326B05">
        <w:rPr>
          <w:rFonts w:ascii="仿宋_GB2312" w:eastAsia="仿宋_GB2312"/>
          <w:color w:val="000000" w:themeColor="text1"/>
          <w:sz w:val="32"/>
          <w:szCs w:val="32"/>
        </w:rPr>
        <w:t>职</w:t>
      </w:r>
      <w:r w:rsidRPr="00326B05">
        <w:rPr>
          <w:rFonts w:ascii="仿宋_GB2312" w:eastAsia="仿宋_GB2312" w:hint="eastAsia"/>
          <w:color w:val="000000" w:themeColor="text1"/>
          <w:sz w:val="32"/>
          <w:szCs w:val="32"/>
        </w:rPr>
        <w:t>奖补</w:t>
      </w:r>
      <w:proofErr w:type="gramEnd"/>
      <w:r w:rsidRPr="00326B05">
        <w:rPr>
          <w:rFonts w:ascii="仿宋_GB2312" w:eastAsia="仿宋_GB2312"/>
          <w:color w:val="000000" w:themeColor="text1"/>
          <w:sz w:val="32"/>
          <w:szCs w:val="32"/>
        </w:rPr>
        <w:t>在申请人入职养老服务机构工作满一年后开始发放</w:t>
      </w:r>
      <w:r w:rsidRPr="00326B05">
        <w:rPr>
          <w:rFonts w:ascii="仿宋_GB2312" w:eastAsia="仿宋_GB2312" w:hint="eastAsia"/>
          <w:color w:val="000000" w:themeColor="text1"/>
          <w:sz w:val="32"/>
          <w:szCs w:val="32"/>
        </w:rPr>
        <w:t>，</w:t>
      </w:r>
      <w:r w:rsidR="00992DF7" w:rsidRPr="00326B05">
        <w:rPr>
          <w:rFonts w:ascii="仿宋_GB2312" w:eastAsia="仿宋_GB2312" w:hint="eastAsia"/>
          <w:color w:val="000000" w:themeColor="text1"/>
          <w:sz w:val="32"/>
          <w:szCs w:val="32"/>
        </w:rPr>
        <w:t>分三年发放到位，入职前三年分别按照补贴标准的30%、30%、40%比例发放。入</w:t>
      </w:r>
      <w:proofErr w:type="gramStart"/>
      <w:r w:rsidR="00992DF7" w:rsidRPr="00326B05">
        <w:rPr>
          <w:rFonts w:ascii="仿宋_GB2312" w:eastAsia="仿宋_GB2312" w:hint="eastAsia"/>
          <w:color w:val="000000" w:themeColor="text1"/>
          <w:sz w:val="32"/>
          <w:szCs w:val="32"/>
        </w:rPr>
        <w:t>职</w:t>
      </w:r>
      <w:r w:rsidRPr="00326B05">
        <w:rPr>
          <w:rFonts w:ascii="仿宋_GB2312" w:eastAsia="仿宋_GB2312" w:hint="eastAsia"/>
          <w:color w:val="000000" w:themeColor="text1"/>
          <w:sz w:val="32"/>
          <w:szCs w:val="32"/>
        </w:rPr>
        <w:t>奖补</w:t>
      </w:r>
      <w:proofErr w:type="gramEnd"/>
      <w:r w:rsidRPr="00326B05">
        <w:rPr>
          <w:rFonts w:ascii="仿宋_GB2312" w:eastAsia="仿宋_GB2312" w:hint="eastAsia"/>
          <w:color w:val="000000" w:themeColor="text1"/>
          <w:sz w:val="32"/>
          <w:szCs w:val="32"/>
        </w:rPr>
        <w:t>经费发放期间，申请人离开养老服务机构的，未发放部分</w:t>
      </w:r>
      <w:r w:rsidR="00992DF7" w:rsidRPr="00326B05">
        <w:rPr>
          <w:rFonts w:ascii="仿宋_GB2312" w:eastAsia="仿宋_GB2312" w:hint="eastAsia"/>
          <w:color w:val="000000" w:themeColor="text1"/>
          <w:sz w:val="32"/>
          <w:szCs w:val="32"/>
        </w:rPr>
        <w:t>不再予以发放。</w:t>
      </w:r>
    </w:p>
    <w:p w:rsidR="00DF4320" w:rsidRPr="00326B05" w:rsidRDefault="008948D9" w:rsidP="0041037A">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w:t>
      </w:r>
      <w:r w:rsidR="00DF4320" w:rsidRPr="00326B05">
        <w:rPr>
          <w:rFonts w:ascii="黑体" w:eastAsia="黑体" w:hAnsi="黑体" w:hint="eastAsia"/>
          <w:color w:val="000000" w:themeColor="text1"/>
          <w:sz w:val="32"/>
          <w:szCs w:val="32"/>
        </w:rPr>
        <w:t>、养老护理员</w:t>
      </w:r>
      <w:r w:rsidR="00D54B90">
        <w:rPr>
          <w:rFonts w:ascii="黑体" w:eastAsia="黑体" w:hAnsi="黑体" w:hint="eastAsia"/>
          <w:color w:val="000000" w:themeColor="text1"/>
          <w:sz w:val="32"/>
          <w:szCs w:val="32"/>
        </w:rPr>
        <w:t>职业技能等级</w:t>
      </w:r>
      <w:r w:rsidR="00DF4320" w:rsidRPr="00326B05">
        <w:rPr>
          <w:rFonts w:ascii="黑体" w:eastAsia="黑体" w:hAnsi="黑体" w:hint="eastAsia"/>
          <w:color w:val="000000" w:themeColor="text1"/>
          <w:sz w:val="32"/>
          <w:szCs w:val="32"/>
        </w:rPr>
        <w:t>补贴项目</w:t>
      </w:r>
    </w:p>
    <w:p w:rsidR="00DF4320" w:rsidRPr="00326B05" w:rsidRDefault="00DF4320"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（一）补助对象</w:t>
      </w:r>
    </w:p>
    <w:p w:rsidR="00E1107B" w:rsidRPr="00326B05" w:rsidRDefault="007D4E02" w:rsidP="0041037A">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color w:val="000000" w:themeColor="text1"/>
          <w:sz w:val="32"/>
          <w:szCs w:val="32"/>
        </w:rPr>
        <w:t>020年</w:t>
      </w:r>
      <w:r>
        <w:rPr>
          <w:rFonts w:ascii="仿宋_GB2312" w:eastAsia="仿宋_GB2312" w:hint="eastAsia"/>
          <w:color w:val="000000" w:themeColor="text1"/>
          <w:sz w:val="32"/>
          <w:szCs w:val="32"/>
        </w:rPr>
        <w:t>1月1日以来，</w:t>
      </w:r>
      <w:r w:rsidR="00DF4320" w:rsidRPr="00326B05">
        <w:rPr>
          <w:rFonts w:ascii="仿宋_GB2312" w:eastAsia="仿宋_GB2312" w:hint="eastAsia"/>
          <w:color w:val="000000" w:themeColor="text1"/>
          <w:sz w:val="32"/>
          <w:szCs w:val="32"/>
        </w:rPr>
        <w:t>本省行政区域范围内</w:t>
      </w:r>
      <w:r w:rsidR="00E1107B" w:rsidRPr="00326B05">
        <w:rPr>
          <w:rFonts w:ascii="仿宋_GB2312" w:eastAsia="仿宋_GB2312" w:hint="eastAsia"/>
          <w:color w:val="000000" w:themeColor="text1"/>
          <w:sz w:val="32"/>
          <w:szCs w:val="32"/>
        </w:rPr>
        <w:t>养老机构和社区养老服务机构</w:t>
      </w:r>
      <w:r w:rsidR="00E1107B" w:rsidRPr="00326B05">
        <w:rPr>
          <w:rFonts w:ascii="仿宋_GB2312" w:eastAsia="仿宋_GB2312"/>
          <w:color w:val="000000" w:themeColor="text1"/>
          <w:sz w:val="32"/>
          <w:szCs w:val="32"/>
        </w:rPr>
        <w:t>中</w:t>
      </w:r>
      <w:r w:rsidR="0053476A">
        <w:rPr>
          <w:rFonts w:ascii="仿宋_GB2312" w:eastAsia="仿宋_GB2312"/>
          <w:color w:val="000000" w:themeColor="text1"/>
          <w:sz w:val="32"/>
          <w:szCs w:val="32"/>
        </w:rPr>
        <w:t>取得</w:t>
      </w:r>
      <w:r w:rsidR="00DF4320" w:rsidRPr="00326B05">
        <w:rPr>
          <w:rFonts w:ascii="仿宋_GB2312" w:eastAsia="仿宋_GB2312" w:hint="eastAsia"/>
          <w:color w:val="000000" w:themeColor="text1"/>
          <w:sz w:val="32"/>
          <w:szCs w:val="32"/>
        </w:rPr>
        <w:t>职业技能等级三级/高级工、二级/技师、一级/高级技师等级的养老护理员</w:t>
      </w:r>
      <w:r w:rsidR="00E1107B" w:rsidRPr="00326B05">
        <w:rPr>
          <w:rFonts w:ascii="仿宋_GB2312" w:eastAsia="仿宋_GB2312" w:hint="eastAsia"/>
          <w:color w:val="000000" w:themeColor="text1"/>
          <w:sz w:val="32"/>
          <w:szCs w:val="32"/>
        </w:rPr>
        <w:t>，事业单位在编人员</w:t>
      </w:r>
      <w:proofErr w:type="gramStart"/>
      <w:r w:rsidR="00E1107B" w:rsidRPr="00326B05">
        <w:rPr>
          <w:rFonts w:ascii="仿宋_GB2312" w:eastAsia="仿宋_GB2312" w:hint="eastAsia"/>
          <w:color w:val="000000" w:themeColor="text1"/>
          <w:sz w:val="32"/>
          <w:szCs w:val="32"/>
        </w:rPr>
        <w:t>不在奖补范围</w:t>
      </w:r>
      <w:proofErr w:type="gramEnd"/>
      <w:r w:rsidR="00E1107B" w:rsidRPr="00326B05">
        <w:rPr>
          <w:rFonts w:ascii="仿宋_GB2312" w:eastAsia="仿宋_GB2312" w:hint="eastAsia"/>
          <w:color w:val="000000" w:themeColor="text1"/>
          <w:sz w:val="32"/>
          <w:szCs w:val="32"/>
        </w:rPr>
        <w:t>内。</w:t>
      </w:r>
    </w:p>
    <w:p w:rsidR="00DF4320" w:rsidRPr="00326B05" w:rsidRDefault="00DF4320"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（二）</w:t>
      </w:r>
      <w:r w:rsidR="00E1107B" w:rsidRPr="00326B05">
        <w:rPr>
          <w:rFonts w:ascii="楷体_GB2312" w:eastAsia="楷体_GB2312" w:hint="eastAsia"/>
          <w:color w:val="000000" w:themeColor="text1"/>
          <w:sz w:val="32"/>
          <w:szCs w:val="32"/>
        </w:rPr>
        <w:t>补助条件</w:t>
      </w:r>
    </w:p>
    <w:p w:rsidR="00DF4320" w:rsidRPr="00326B05" w:rsidRDefault="00E1107B"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.所在养老服务机构经当地民政部门备案</w:t>
      </w:r>
      <w:r w:rsidRPr="00326B05">
        <w:rPr>
          <w:rFonts w:ascii="仿宋_GB2312" w:eastAsia="仿宋_GB2312" w:hint="eastAsia"/>
          <w:color w:val="000000" w:themeColor="text1"/>
          <w:sz w:val="32"/>
          <w:szCs w:val="32"/>
        </w:rPr>
        <w:t>（</w:t>
      </w:r>
      <w:r w:rsidRPr="00326B05">
        <w:rPr>
          <w:rFonts w:ascii="仿宋_GB2312" w:eastAsia="仿宋_GB2312"/>
          <w:color w:val="000000" w:themeColor="text1"/>
          <w:sz w:val="32"/>
          <w:szCs w:val="32"/>
        </w:rPr>
        <w:t>许可</w:t>
      </w:r>
      <w:r w:rsidRPr="00326B05">
        <w:rPr>
          <w:rFonts w:ascii="仿宋_GB2312" w:eastAsia="仿宋_GB2312" w:hint="eastAsia"/>
          <w:color w:val="000000" w:themeColor="text1"/>
          <w:sz w:val="32"/>
          <w:szCs w:val="32"/>
        </w:rPr>
        <w:t>）；</w:t>
      </w:r>
    </w:p>
    <w:p w:rsidR="00E1107B" w:rsidRPr="00326B05" w:rsidRDefault="00E1107B"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2</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持有养老护理员</w:t>
      </w:r>
      <w:r w:rsidR="0035373D">
        <w:rPr>
          <w:rFonts w:ascii="仿宋_GB2312" w:eastAsia="仿宋_GB2312" w:hint="eastAsia"/>
          <w:color w:val="000000" w:themeColor="text1"/>
          <w:sz w:val="32"/>
          <w:szCs w:val="32"/>
        </w:rPr>
        <w:t>职业技能</w:t>
      </w:r>
      <w:r w:rsidRPr="00326B05">
        <w:rPr>
          <w:rFonts w:ascii="仿宋_GB2312" w:eastAsia="仿宋_GB2312" w:hint="eastAsia"/>
          <w:color w:val="000000" w:themeColor="text1"/>
          <w:sz w:val="32"/>
          <w:szCs w:val="32"/>
        </w:rPr>
        <w:t>等级证书</w:t>
      </w:r>
      <w:r w:rsidR="005C258E">
        <w:rPr>
          <w:rFonts w:ascii="仿宋_GB2312" w:eastAsia="仿宋_GB2312" w:hint="eastAsia"/>
          <w:color w:val="000000" w:themeColor="text1"/>
          <w:sz w:val="32"/>
          <w:szCs w:val="32"/>
        </w:rPr>
        <w:t>（</w:t>
      </w:r>
      <w:r w:rsidR="00C9459E">
        <w:rPr>
          <w:rFonts w:ascii="仿宋_GB2312" w:eastAsia="仿宋_GB2312" w:hint="eastAsia"/>
          <w:color w:val="000000" w:themeColor="text1"/>
          <w:sz w:val="32"/>
          <w:szCs w:val="32"/>
        </w:rPr>
        <w:t>经过</w:t>
      </w:r>
      <w:r w:rsidR="005C258E">
        <w:rPr>
          <w:rFonts w:ascii="仿宋_GB2312" w:eastAsia="仿宋_GB2312" w:hint="eastAsia"/>
          <w:color w:val="000000" w:themeColor="text1"/>
          <w:sz w:val="32"/>
          <w:szCs w:val="32"/>
        </w:rPr>
        <w:t>人力资源和社会保障部门</w:t>
      </w:r>
      <w:r w:rsidR="00C9459E">
        <w:rPr>
          <w:rFonts w:ascii="仿宋_GB2312" w:eastAsia="仿宋_GB2312" w:hint="eastAsia"/>
          <w:color w:val="000000" w:themeColor="text1"/>
          <w:sz w:val="32"/>
          <w:szCs w:val="32"/>
        </w:rPr>
        <w:t>确定的技能等级评价机构评价，证书编码全国可查询</w:t>
      </w:r>
      <w:r w:rsidR="005C258E">
        <w:rPr>
          <w:rFonts w:ascii="仿宋_GB2312" w:eastAsia="仿宋_GB2312" w:hint="eastAsia"/>
          <w:color w:val="000000" w:themeColor="text1"/>
          <w:sz w:val="32"/>
          <w:szCs w:val="32"/>
        </w:rPr>
        <w:t>）</w:t>
      </w:r>
      <w:r w:rsidRPr="00326B05">
        <w:rPr>
          <w:rFonts w:ascii="仿宋_GB2312" w:eastAsia="仿宋_GB2312" w:hint="eastAsia"/>
          <w:color w:val="000000" w:themeColor="text1"/>
          <w:sz w:val="32"/>
          <w:szCs w:val="32"/>
        </w:rPr>
        <w:t>,且从事与证书相对应工作;</w:t>
      </w:r>
    </w:p>
    <w:p w:rsidR="00EE4DE2" w:rsidRPr="00326B05" w:rsidRDefault="004C2253" w:rsidP="006F3819">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3</w:t>
      </w:r>
      <w:r w:rsidR="00E1107B" w:rsidRPr="00326B05">
        <w:rPr>
          <w:rFonts w:ascii="仿宋_GB2312" w:eastAsia="仿宋_GB2312"/>
          <w:color w:val="000000" w:themeColor="text1"/>
          <w:sz w:val="32"/>
          <w:szCs w:val="32"/>
        </w:rPr>
        <w:t>.</w:t>
      </w:r>
      <w:r w:rsidR="00E1107B" w:rsidRPr="00326B05">
        <w:rPr>
          <w:rFonts w:ascii="仿宋_GB2312" w:eastAsia="仿宋_GB2312" w:hint="eastAsia"/>
          <w:color w:val="000000" w:themeColor="text1"/>
          <w:sz w:val="32"/>
          <w:szCs w:val="32"/>
        </w:rPr>
        <w:t>工作地点和工作岗位在养老服务机构中</w:t>
      </w:r>
      <w:r w:rsidR="006F3819">
        <w:rPr>
          <w:rFonts w:ascii="仿宋_GB2312" w:eastAsia="仿宋_GB2312" w:hint="eastAsia"/>
          <w:color w:val="000000" w:themeColor="text1"/>
          <w:sz w:val="32"/>
          <w:szCs w:val="32"/>
        </w:rPr>
        <w:t>。</w:t>
      </w:r>
    </w:p>
    <w:p w:rsidR="006C201B" w:rsidRPr="00326B05" w:rsidRDefault="006C201B"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lastRenderedPageBreak/>
        <w:t>（三）申报材料</w:t>
      </w:r>
    </w:p>
    <w:p w:rsidR="006C201B" w:rsidRPr="00326B05" w:rsidRDefault="006C201B"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Pr="00326B05">
        <w:rPr>
          <w:rFonts w:hint="eastAsia"/>
          <w:color w:val="000000" w:themeColor="text1"/>
        </w:rPr>
        <w:t xml:space="preserve"> </w:t>
      </w:r>
      <w:r w:rsidRPr="00326B05">
        <w:rPr>
          <w:rFonts w:ascii="仿宋_GB2312" w:eastAsia="仿宋_GB2312" w:hint="eastAsia"/>
          <w:color w:val="000000" w:themeColor="text1"/>
          <w:sz w:val="32"/>
          <w:szCs w:val="32"/>
        </w:rPr>
        <w:t>养老护理员</w:t>
      </w:r>
      <w:r w:rsidR="007A4915">
        <w:rPr>
          <w:rFonts w:ascii="仿宋_GB2312" w:eastAsia="仿宋_GB2312" w:hint="eastAsia"/>
          <w:color w:val="000000" w:themeColor="text1"/>
          <w:sz w:val="32"/>
          <w:szCs w:val="32"/>
        </w:rPr>
        <w:t>职业</w:t>
      </w:r>
      <w:r w:rsidRPr="00326B05">
        <w:rPr>
          <w:rFonts w:ascii="仿宋_GB2312" w:eastAsia="仿宋_GB2312" w:hint="eastAsia"/>
          <w:color w:val="000000" w:themeColor="text1"/>
          <w:sz w:val="32"/>
          <w:szCs w:val="32"/>
        </w:rPr>
        <w:t>技能</w:t>
      </w:r>
      <w:r w:rsidR="007A4915">
        <w:rPr>
          <w:rFonts w:ascii="仿宋_GB2312" w:eastAsia="仿宋_GB2312" w:hint="eastAsia"/>
          <w:color w:val="000000" w:themeColor="text1"/>
          <w:sz w:val="32"/>
          <w:szCs w:val="32"/>
        </w:rPr>
        <w:t>等级</w:t>
      </w:r>
      <w:r w:rsidRPr="00326B05">
        <w:rPr>
          <w:rFonts w:ascii="仿宋_GB2312" w:eastAsia="仿宋_GB2312" w:hint="eastAsia"/>
          <w:color w:val="000000" w:themeColor="text1"/>
          <w:sz w:val="32"/>
          <w:szCs w:val="32"/>
        </w:rPr>
        <w:t>省级补助申请表（附件</w:t>
      </w:r>
      <w:r w:rsidR="00350610">
        <w:rPr>
          <w:rFonts w:ascii="仿宋_GB2312" w:eastAsia="仿宋_GB2312"/>
          <w:color w:val="000000" w:themeColor="text1"/>
          <w:sz w:val="32"/>
          <w:szCs w:val="32"/>
        </w:rPr>
        <w:t>7</w:t>
      </w:r>
      <w:bookmarkStart w:id="0" w:name="_GoBack"/>
      <w:bookmarkEnd w:id="0"/>
      <w:r w:rsidRPr="00326B05">
        <w:rPr>
          <w:rFonts w:ascii="仿宋_GB2312" w:eastAsia="仿宋_GB2312" w:hint="eastAsia"/>
          <w:color w:val="000000" w:themeColor="text1"/>
          <w:sz w:val="32"/>
          <w:szCs w:val="32"/>
        </w:rPr>
        <w:t>）；</w:t>
      </w:r>
    </w:p>
    <w:p w:rsidR="006C201B" w:rsidRPr="00326B05" w:rsidRDefault="006C201B"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2.</w:t>
      </w:r>
      <w:r w:rsidRPr="00326B05">
        <w:rPr>
          <w:rFonts w:hint="eastAsia"/>
          <w:color w:val="000000" w:themeColor="text1"/>
        </w:rPr>
        <w:t xml:space="preserve"> </w:t>
      </w:r>
      <w:r w:rsidRPr="00326B05">
        <w:rPr>
          <w:rFonts w:ascii="仿宋_GB2312" w:eastAsia="仿宋_GB2312" w:hint="eastAsia"/>
          <w:color w:val="000000" w:themeColor="text1"/>
          <w:sz w:val="32"/>
          <w:szCs w:val="32"/>
        </w:rPr>
        <w:t>申请人身份证件、养老护理员岗位技能证明复印件；</w:t>
      </w:r>
    </w:p>
    <w:p w:rsidR="006C201B" w:rsidRPr="00326B05" w:rsidRDefault="006C201B"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3</w:t>
      </w:r>
      <w:r w:rsidRPr="00326B05">
        <w:rPr>
          <w:rFonts w:ascii="仿宋_GB2312" w:eastAsia="仿宋_GB2312" w:hint="eastAsia"/>
          <w:color w:val="000000" w:themeColor="text1"/>
          <w:sz w:val="32"/>
          <w:szCs w:val="32"/>
        </w:rPr>
        <w:t>.申请人与所在养老服务机构签订的劳动合同、缴纳社保材料复印件。</w:t>
      </w:r>
    </w:p>
    <w:p w:rsidR="00DF4320" w:rsidRPr="00326B05" w:rsidRDefault="006C201B"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（四</w:t>
      </w:r>
      <w:r w:rsidR="00DF4320" w:rsidRPr="00326B05">
        <w:rPr>
          <w:rFonts w:ascii="楷体_GB2312" w:eastAsia="楷体_GB2312" w:hint="eastAsia"/>
          <w:color w:val="000000" w:themeColor="text1"/>
          <w:sz w:val="32"/>
          <w:szCs w:val="32"/>
        </w:rPr>
        <w:t>）</w:t>
      </w:r>
      <w:r w:rsidR="00E1107B" w:rsidRPr="00326B05">
        <w:rPr>
          <w:rFonts w:ascii="楷体_GB2312" w:eastAsia="楷体_GB2312" w:hint="eastAsia"/>
          <w:color w:val="000000" w:themeColor="text1"/>
          <w:sz w:val="32"/>
          <w:szCs w:val="32"/>
        </w:rPr>
        <w:t>补贴</w:t>
      </w:r>
      <w:r w:rsidR="00DF4320" w:rsidRPr="00326B05">
        <w:rPr>
          <w:rFonts w:ascii="楷体_GB2312" w:eastAsia="楷体_GB2312" w:hint="eastAsia"/>
          <w:color w:val="000000" w:themeColor="text1"/>
          <w:sz w:val="32"/>
          <w:szCs w:val="32"/>
        </w:rPr>
        <w:t>方式</w:t>
      </w:r>
    </w:p>
    <w:p w:rsidR="00DF4320" w:rsidRPr="00326B05" w:rsidRDefault="00E1107B" w:rsidP="0041037A">
      <w:pPr>
        <w:spacing w:line="600" w:lineRule="exact"/>
        <w:ind w:firstLineChars="200" w:firstLine="640"/>
        <w:rPr>
          <w:rFonts w:ascii="黑体" w:eastAsia="黑体" w:hAnsi="黑体"/>
          <w:color w:val="000000" w:themeColor="text1"/>
          <w:sz w:val="32"/>
          <w:szCs w:val="32"/>
        </w:rPr>
      </w:pPr>
      <w:r w:rsidRPr="00326B05">
        <w:rPr>
          <w:rFonts w:ascii="仿宋_GB2312" w:eastAsia="仿宋_GB2312" w:hint="eastAsia"/>
          <w:color w:val="000000" w:themeColor="text1"/>
          <w:sz w:val="32"/>
          <w:szCs w:val="32"/>
        </w:rPr>
        <w:t>对符合条件的取得三级/高级工、二级/技师、一级/高级技师</w:t>
      </w:r>
      <w:r w:rsidR="005C258E">
        <w:rPr>
          <w:rFonts w:ascii="仿宋_GB2312" w:eastAsia="仿宋_GB2312" w:hint="eastAsia"/>
          <w:color w:val="000000" w:themeColor="text1"/>
          <w:sz w:val="32"/>
          <w:szCs w:val="32"/>
        </w:rPr>
        <w:t>职业技能等级</w:t>
      </w:r>
      <w:r w:rsidRPr="00326B05">
        <w:rPr>
          <w:rFonts w:ascii="仿宋_GB2312" w:eastAsia="仿宋_GB2312" w:hint="eastAsia"/>
          <w:color w:val="000000" w:themeColor="text1"/>
          <w:sz w:val="32"/>
          <w:szCs w:val="32"/>
        </w:rPr>
        <w:t>的养老护理员，分别</w:t>
      </w:r>
      <w:r w:rsidR="004C2253">
        <w:rPr>
          <w:rFonts w:ascii="仿宋_GB2312" w:eastAsia="仿宋_GB2312" w:hint="eastAsia"/>
          <w:color w:val="000000" w:themeColor="text1"/>
          <w:sz w:val="32"/>
          <w:szCs w:val="32"/>
        </w:rPr>
        <w:t>给予</w:t>
      </w:r>
      <w:r w:rsidR="004C2253">
        <w:rPr>
          <w:rFonts w:ascii="仿宋_GB2312" w:eastAsia="仿宋_GB2312"/>
          <w:color w:val="000000" w:themeColor="text1"/>
          <w:sz w:val="32"/>
          <w:szCs w:val="32"/>
        </w:rPr>
        <w:t>3</w:t>
      </w:r>
      <w:r w:rsidRPr="00326B05">
        <w:rPr>
          <w:rFonts w:ascii="仿宋_GB2312" w:eastAsia="仿宋_GB2312" w:hint="eastAsia"/>
          <w:color w:val="000000" w:themeColor="text1"/>
          <w:sz w:val="32"/>
          <w:szCs w:val="32"/>
        </w:rPr>
        <w:t>00</w:t>
      </w:r>
      <w:r w:rsidR="004C2253">
        <w:rPr>
          <w:rFonts w:ascii="仿宋_GB2312" w:eastAsia="仿宋_GB2312"/>
          <w:color w:val="000000" w:themeColor="text1"/>
          <w:sz w:val="32"/>
          <w:szCs w:val="32"/>
        </w:rPr>
        <w:t>0</w:t>
      </w:r>
      <w:r w:rsidRPr="00326B05">
        <w:rPr>
          <w:rFonts w:ascii="仿宋_GB2312" w:eastAsia="仿宋_GB2312" w:hint="eastAsia"/>
          <w:color w:val="000000" w:themeColor="text1"/>
          <w:sz w:val="32"/>
          <w:szCs w:val="32"/>
        </w:rPr>
        <w:t>元、</w:t>
      </w:r>
      <w:r w:rsidR="004C2253">
        <w:rPr>
          <w:rFonts w:ascii="仿宋_GB2312" w:eastAsia="仿宋_GB2312"/>
          <w:color w:val="000000" w:themeColor="text1"/>
          <w:sz w:val="32"/>
          <w:szCs w:val="32"/>
        </w:rPr>
        <w:t>4</w:t>
      </w:r>
      <w:r w:rsidRPr="00326B05">
        <w:rPr>
          <w:rFonts w:ascii="仿宋_GB2312" w:eastAsia="仿宋_GB2312" w:hint="eastAsia"/>
          <w:color w:val="000000" w:themeColor="text1"/>
          <w:sz w:val="32"/>
          <w:szCs w:val="32"/>
        </w:rPr>
        <w:t>0</w:t>
      </w:r>
      <w:r w:rsidR="004C2253">
        <w:rPr>
          <w:rFonts w:ascii="仿宋_GB2312" w:eastAsia="仿宋_GB2312"/>
          <w:color w:val="000000" w:themeColor="text1"/>
          <w:sz w:val="32"/>
          <w:szCs w:val="32"/>
        </w:rPr>
        <w:t>0</w:t>
      </w:r>
      <w:r w:rsidRPr="00326B05">
        <w:rPr>
          <w:rFonts w:ascii="仿宋_GB2312" w:eastAsia="仿宋_GB2312" w:hint="eastAsia"/>
          <w:color w:val="000000" w:themeColor="text1"/>
          <w:sz w:val="32"/>
          <w:szCs w:val="32"/>
        </w:rPr>
        <w:t>0元、50</w:t>
      </w:r>
      <w:r w:rsidR="004C2253">
        <w:rPr>
          <w:rFonts w:ascii="仿宋_GB2312" w:eastAsia="仿宋_GB2312"/>
          <w:color w:val="000000" w:themeColor="text1"/>
          <w:sz w:val="32"/>
          <w:szCs w:val="32"/>
        </w:rPr>
        <w:t>0</w:t>
      </w:r>
      <w:r w:rsidRPr="00326B05">
        <w:rPr>
          <w:rFonts w:ascii="仿宋_GB2312" w:eastAsia="仿宋_GB2312" w:hint="eastAsia"/>
          <w:color w:val="000000" w:themeColor="text1"/>
          <w:sz w:val="32"/>
          <w:szCs w:val="32"/>
        </w:rPr>
        <w:t>0元</w:t>
      </w:r>
      <w:r w:rsidR="004C2253">
        <w:rPr>
          <w:rFonts w:ascii="仿宋_GB2312" w:eastAsia="仿宋_GB2312" w:hint="eastAsia"/>
          <w:color w:val="000000" w:themeColor="text1"/>
          <w:sz w:val="32"/>
          <w:szCs w:val="32"/>
        </w:rPr>
        <w:t>的一次性</w:t>
      </w:r>
      <w:r w:rsidRPr="00326B05">
        <w:rPr>
          <w:rFonts w:ascii="仿宋_GB2312" w:eastAsia="仿宋_GB2312" w:hint="eastAsia"/>
          <w:color w:val="000000" w:themeColor="text1"/>
          <w:sz w:val="32"/>
          <w:szCs w:val="32"/>
        </w:rPr>
        <w:t>岗位技能补贴。</w:t>
      </w:r>
      <w:r w:rsidR="005C258E">
        <w:rPr>
          <w:rFonts w:ascii="仿宋_GB2312" w:eastAsia="仿宋_GB2312" w:hint="eastAsia"/>
          <w:color w:val="000000" w:themeColor="text1"/>
          <w:sz w:val="32"/>
          <w:szCs w:val="32"/>
        </w:rPr>
        <w:t>同一等级的补贴只能申请一次。</w:t>
      </w:r>
    </w:p>
    <w:p w:rsidR="00992DF7" w:rsidRPr="00326B05" w:rsidRDefault="008948D9" w:rsidP="0041037A">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八</w:t>
      </w:r>
      <w:r w:rsidR="006A1249">
        <w:rPr>
          <w:rFonts w:ascii="黑体" w:eastAsia="黑体" w:hAnsi="黑体" w:hint="eastAsia"/>
          <w:color w:val="000000" w:themeColor="text1"/>
          <w:sz w:val="32"/>
          <w:szCs w:val="32"/>
        </w:rPr>
        <w:t>、</w:t>
      </w:r>
      <w:r w:rsidR="006607E7">
        <w:rPr>
          <w:rFonts w:ascii="黑体" w:eastAsia="黑体" w:hAnsi="黑体" w:hint="eastAsia"/>
          <w:color w:val="000000" w:themeColor="text1"/>
          <w:sz w:val="32"/>
          <w:szCs w:val="32"/>
        </w:rPr>
        <w:t>养老服务与管理人员省级培训</w:t>
      </w:r>
      <w:r w:rsidR="00992DF7" w:rsidRPr="00326B05">
        <w:rPr>
          <w:rFonts w:ascii="黑体" w:eastAsia="黑体" w:hAnsi="黑体" w:hint="eastAsia"/>
          <w:color w:val="000000" w:themeColor="text1"/>
          <w:sz w:val="32"/>
          <w:szCs w:val="32"/>
        </w:rPr>
        <w:t>项目</w:t>
      </w:r>
    </w:p>
    <w:p w:rsidR="00992DF7" w:rsidRPr="00326B05" w:rsidRDefault="00992DF7"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（一）补助对象</w:t>
      </w:r>
    </w:p>
    <w:p w:rsidR="00EE4A45" w:rsidRPr="00326B05" w:rsidRDefault="00992DF7"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参加省民政厅组织的养老服务</w:t>
      </w:r>
      <w:r w:rsidR="007402C8" w:rsidRPr="00326B05">
        <w:rPr>
          <w:rFonts w:ascii="仿宋_GB2312" w:eastAsia="仿宋_GB2312" w:hint="eastAsia"/>
          <w:color w:val="000000" w:themeColor="text1"/>
          <w:sz w:val="32"/>
          <w:szCs w:val="32"/>
        </w:rPr>
        <w:t>与</w:t>
      </w:r>
      <w:r w:rsidR="00EE4A45" w:rsidRPr="00326B05">
        <w:rPr>
          <w:rFonts w:ascii="仿宋_GB2312" w:eastAsia="仿宋_GB2312" w:hint="eastAsia"/>
          <w:color w:val="000000" w:themeColor="text1"/>
          <w:sz w:val="32"/>
          <w:szCs w:val="32"/>
        </w:rPr>
        <w:t>管理人员。</w:t>
      </w:r>
    </w:p>
    <w:p w:rsidR="00EE4A45" w:rsidRPr="00326B05" w:rsidRDefault="007402C8"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（二）</w:t>
      </w:r>
      <w:r w:rsidR="00EE4A45" w:rsidRPr="00326B05">
        <w:rPr>
          <w:rFonts w:ascii="楷体_GB2312" w:eastAsia="楷体_GB2312" w:hint="eastAsia"/>
          <w:color w:val="000000" w:themeColor="text1"/>
          <w:sz w:val="32"/>
          <w:szCs w:val="32"/>
        </w:rPr>
        <w:t>培训和补助方式</w:t>
      </w:r>
    </w:p>
    <w:p w:rsidR="00EE4A45" w:rsidRPr="00326B05" w:rsidRDefault="007402C8"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省级采取切块方式，每年安排一定数量的资金用于开展省级养老服务培训工作。</w:t>
      </w:r>
      <w:r w:rsidR="00EE4A45" w:rsidRPr="00326B05">
        <w:rPr>
          <w:rFonts w:ascii="仿宋_GB2312" w:eastAsia="仿宋_GB2312" w:hint="eastAsia"/>
          <w:color w:val="000000" w:themeColor="text1"/>
          <w:sz w:val="32"/>
          <w:szCs w:val="32"/>
        </w:rPr>
        <w:t>采取政府购买服务方式，</w:t>
      </w:r>
      <w:r w:rsidR="00992DF7" w:rsidRPr="00326B05">
        <w:rPr>
          <w:rFonts w:ascii="仿宋_GB2312" w:eastAsia="仿宋_GB2312" w:hint="eastAsia"/>
          <w:color w:val="000000" w:themeColor="text1"/>
          <w:sz w:val="32"/>
          <w:szCs w:val="32"/>
        </w:rPr>
        <w:t>以招标方式确定</w:t>
      </w:r>
      <w:r w:rsidRPr="00326B05">
        <w:rPr>
          <w:rFonts w:ascii="仿宋_GB2312" w:eastAsia="仿宋_GB2312" w:hint="eastAsia"/>
          <w:color w:val="000000" w:themeColor="text1"/>
          <w:sz w:val="32"/>
          <w:szCs w:val="32"/>
        </w:rPr>
        <w:t>培训机构实施培训。培训结束后，根据培训人数和培训情况</w:t>
      </w:r>
      <w:r w:rsidR="00EE4A45" w:rsidRPr="00326B05">
        <w:rPr>
          <w:rFonts w:ascii="仿宋_GB2312" w:eastAsia="仿宋_GB2312" w:hint="eastAsia"/>
          <w:color w:val="000000" w:themeColor="text1"/>
          <w:sz w:val="32"/>
          <w:szCs w:val="32"/>
        </w:rPr>
        <w:t>据实结算</w:t>
      </w:r>
      <w:r w:rsidRPr="00326B05">
        <w:rPr>
          <w:rFonts w:ascii="仿宋_GB2312" w:eastAsia="仿宋_GB2312" w:hint="eastAsia"/>
          <w:color w:val="000000" w:themeColor="text1"/>
          <w:sz w:val="32"/>
          <w:szCs w:val="32"/>
        </w:rPr>
        <w:t>培训资金</w:t>
      </w:r>
      <w:r w:rsidR="00EE4A45" w:rsidRPr="00326B05">
        <w:rPr>
          <w:rFonts w:ascii="仿宋_GB2312" w:eastAsia="仿宋_GB2312" w:hint="eastAsia"/>
          <w:color w:val="000000" w:themeColor="text1"/>
          <w:sz w:val="32"/>
          <w:szCs w:val="32"/>
        </w:rPr>
        <w:t>。</w:t>
      </w:r>
    </w:p>
    <w:p w:rsidR="007402C8" w:rsidRPr="00326B05" w:rsidRDefault="008948D9" w:rsidP="0041037A">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九</w:t>
      </w:r>
      <w:r w:rsidR="007402C8" w:rsidRPr="00326B05">
        <w:rPr>
          <w:rFonts w:ascii="黑体" w:eastAsia="黑体" w:hAnsi="黑体" w:hint="eastAsia"/>
          <w:color w:val="000000" w:themeColor="text1"/>
          <w:sz w:val="32"/>
          <w:szCs w:val="32"/>
        </w:rPr>
        <w:t>、养老服务创新</w:t>
      </w:r>
      <w:proofErr w:type="gramStart"/>
      <w:r w:rsidR="007402C8" w:rsidRPr="00326B05">
        <w:rPr>
          <w:rFonts w:ascii="黑体" w:eastAsia="黑体" w:hAnsi="黑体" w:hint="eastAsia"/>
          <w:color w:val="000000" w:themeColor="text1"/>
          <w:sz w:val="32"/>
          <w:szCs w:val="32"/>
        </w:rPr>
        <w:t>试点奖补</w:t>
      </w:r>
      <w:proofErr w:type="gramEnd"/>
      <w:r w:rsidR="007402C8" w:rsidRPr="00326B05">
        <w:rPr>
          <w:rFonts w:ascii="黑体" w:eastAsia="黑体" w:hAnsi="黑体" w:hint="eastAsia"/>
          <w:color w:val="000000" w:themeColor="text1"/>
          <w:sz w:val="32"/>
          <w:szCs w:val="32"/>
        </w:rPr>
        <w:t>项目</w:t>
      </w:r>
    </w:p>
    <w:p w:rsidR="007402C8" w:rsidRPr="00326B05" w:rsidRDefault="007402C8"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聚焦养老服务重点难点堵点，省级每年安排一定数量的试点补助资金，推动各地开展</w:t>
      </w:r>
      <w:r w:rsidR="004C2253">
        <w:rPr>
          <w:rFonts w:ascii="仿宋_GB2312" w:eastAsia="仿宋_GB2312" w:hint="eastAsia"/>
          <w:color w:val="000000" w:themeColor="text1"/>
          <w:sz w:val="32"/>
          <w:szCs w:val="32"/>
        </w:rPr>
        <w:t>试点工作，打造示范样板，破解发展难题，引领全省养老工作创新发展。</w:t>
      </w:r>
      <w:r w:rsidRPr="00326B05">
        <w:rPr>
          <w:rFonts w:ascii="仿宋_GB2312" w:eastAsia="仿宋_GB2312" w:hint="eastAsia"/>
          <w:color w:val="000000" w:themeColor="text1"/>
          <w:sz w:val="32"/>
          <w:szCs w:val="32"/>
        </w:rPr>
        <w:t>具体办法由省民政厅、</w:t>
      </w:r>
      <w:r w:rsidRPr="00326B05">
        <w:rPr>
          <w:rFonts w:ascii="仿宋_GB2312" w:eastAsia="仿宋_GB2312" w:hint="eastAsia"/>
          <w:color w:val="000000" w:themeColor="text1"/>
          <w:sz w:val="32"/>
          <w:szCs w:val="32"/>
        </w:rPr>
        <w:lastRenderedPageBreak/>
        <w:t>省财政厅</w:t>
      </w:r>
      <w:r w:rsidR="006F3819">
        <w:rPr>
          <w:rFonts w:ascii="仿宋_GB2312" w:eastAsia="仿宋_GB2312" w:hint="eastAsia"/>
          <w:color w:val="000000" w:themeColor="text1"/>
          <w:sz w:val="32"/>
          <w:szCs w:val="32"/>
        </w:rPr>
        <w:t>另行制定</w:t>
      </w:r>
      <w:r w:rsidR="004C2253">
        <w:rPr>
          <w:rFonts w:ascii="仿宋_GB2312" w:eastAsia="仿宋_GB2312" w:hint="eastAsia"/>
          <w:color w:val="000000" w:themeColor="text1"/>
          <w:sz w:val="32"/>
          <w:szCs w:val="32"/>
        </w:rPr>
        <w:t>。</w:t>
      </w:r>
    </w:p>
    <w:p w:rsidR="007402C8" w:rsidRPr="00326B05" w:rsidRDefault="007402C8" w:rsidP="0041037A">
      <w:pPr>
        <w:spacing w:line="600" w:lineRule="exact"/>
        <w:ind w:firstLineChars="200" w:firstLine="640"/>
        <w:rPr>
          <w:rFonts w:ascii="黑体" w:eastAsia="黑体" w:hAnsi="黑体"/>
          <w:color w:val="000000" w:themeColor="text1"/>
          <w:sz w:val="32"/>
          <w:szCs w:val="32"/>
        </w:rPr>
      </w:pPr>
      <w:r w:rsidRPr="00326B05">
        <w:rPr>
          <w:rFonts w:ascii="黑体" w:eastAsia="黑体" w:hAnsi="黑体" w:hint="eastAsia"/>
          <w:color w:val="000000" w:themeColor="text1"/>
          <w:sz w:val="32"/>
          <w:szCs w:val="32"/>
        </w:rPr>
        <w:t>十、</w:t>
      </w:r>
      <w:r w:rsidR="00CB5A1E" w:rsidRPr="00326B05">
        <w:rPr>
          <w:rFonts w:ascii="黑体" w:eastAsia="黑体" w:hAnsi="黑体" w:hint="eastAsia"/>
          <w:color w:val="000000" w:themeColor="text1"/>
          <w:sz w:val="32"/>
          <w:szCs w:val="32"/>
        </w:rPr>
        <w:t>规范</w:t>
      </w:r>
      <w:r w:rsidR="00E16B71" w:rsidRPr="00326B05">
        <w:rPr>
          <w:rFonts w:ascii="黑体" w:eastAsia="黑体" w:hAnsi="黑体" w:hint="eastAsia"/>
          <w:color w:val="000000" w:themeColor="text1"/>
          <w:sz w:val="32"/>
          <w:szCs w:val="32"/>
        </w:rPr>
        <w:t>高效</w:t>
      </w:r>
      <w:r w:rsidR="00CB5A1E" w:rsidRPr="00326B05">
        <w:rPr>
          <w:rFonts w:ascii="黑体" w:eastAsia="黑体" w:hAnsi="黑体" w:hint="eastAsia"/>
          <w:color w:val="000000" w:themeColor="text1"/>
          <w:sz w:val="32"/>
          <w:szCs w:val="32"/>
        </w:rPr>
        <w:t>推进项目审批</w:t>
      </w:r>
      <w:r w:rsidR="00A303DC">
        <w:rPr>
          <w:rFonts w:ascii="黑体" w:eastAsia="黑体" w:hAnsi="黑体" w:hint="eastAsia"/>
          <w:color w:val="000000" w:themeColor="text1"/>
          <w:sz w:val="32"/>
          <w:szCs w:val="32"/>
        </w:rPr>
        <w:t>和资金管理工作</w:t>
      </w:r>
    </w:p>
    <w:p w:rsidR="00231EC2" w:rsidRPr="00326B05" w:rsidRDefault="00633231"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（一）分级</w:t>
      </w:r>
      <w:r w:rsidR="00BF7DC0" w:rsidRPr="00326B05">
        <w:rPr>
          <w:rFonts w:ascii="楷体_GB2312" w:eastAsia="楷体_GB2312" w:hint="eastAsia"/>
          <w:color w:val="000000" w:themeColor="text1"/>
          <w:sz w:val="32"/>
          <w:szCs w:val="32"/>
        </w:rPr>
        <w:t>分类审批</w:t>
      </w:r>
    </w:p>
    <w:p w:rsidR="00E16B71" w:rsidRPr="00326B05" w:rsidRDefault="00CB5A1E"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对本方案规定</w:t>
      </w:r>
      <w:r w:rsidRPr="00326B05">
        <w:rPr>
          <w:rFonts w:ascii="仿宋_GB2312" w:eastAsia="仿宋_GB2312" w:hint="eastAsia"/>
          <w:color w:val="000000" w:themeColor="text1"/>
          <w:sz w:val="32"/>
          <w:szCs w:val="32"/>
        </w:rPr>
        <w:t>的</w:t>
      </w:r>
      <w:r w:rsidRPr="00326B05">
        <w:rPr>
          <w:rFonts w:ascii="仿宋_GB2312" w:eastAsia="仿宋_GB2312"/>
          <w:color w:val="000000" w:themeColor="text1"/>
          <w:sz w:val="32"/>
          <w:szCs w:val="32"/>
        </w:rPr>
        <w:t>补助项目，由省</w:t>
      </w:r>
      <w:r w:rsidR="00D14B90">
        <w:rPr>
          <w:rFonts w:ascii="仿宋_GB2312" w:eastAsia="仿宋_GB2312"/>
          <w:color w:val="000000" w:themeColor="text1"/>
          <w:sz w:val="32"/>
          <w:szCs w:val="32"/>
        </w:rPr>
        <w:t>、市、县三级民政部门</w:t>
      </w:r>
      <w:r w:rsidR="00633231" w:rsidRPr="00326B05">
        <w:rPr>
          <w:rFonts w:ascii="仿宋_GB2312" w:eastAsia="仿宋_GB2312"/>
          <w:color w:val="000000" w:themeColor="text1"/>
          <w:sz w:val="32"/>
          <w:szCs w:val="32"/>
        </w:rPr>
        <w:t>按照分级负责、</w:t>
      </w:r>
      <w:r w:rsidR="00C00757" w:rsidRPr="00326B05">
        <w:rPr>
          <w:rFonts w:ascii="仿宋_GB2312" w:eastAsia="仿宋_GB2312" w:hint="eastAsia"/>
          <w:color w:val="000000" w:themeColor="text1"/>
          <w:sz w:val="32"/>
          <w:szCs w:val="32"/>
        </w:rPr>
        <w:t>分类补助的原则组织实施。</w:t>
      </w:r>
    </w:p>
    <w:p w:rsidR="00217843" w:rsidRDefault="00E16B71" w:rsidP="00217843">
      <w:pPr>
        <w:spacing w:line="600" w:lineRule="exact"/>
        <w:ind w:firstLineChars="200" w:firstLine="643"/>
        <w:rPr>
          <w:rFonts w:ascii="仿宋_GB2312" w:eastAsia="仿宋_GB2312"/>
          <w:color w:val="000000" w:themeColor="text1"/>
          <w:sz w:val="32"/>
          <w:szCs w:val="32"/>
        </w:rPr>
      </w:pPr>
      <w:r w:rsidRPr="00326B05">
        <w:rPr>
          <w:rFonts w:ascii="仿宋_GB2312" w:eastAsia="仿宋_GB2312" w:hAnsi="Arial" w:cs="Arial" w:hint="eastAsia"/>
          <w:b/>
          <w:color w:val="000000" w:themeColor="text1"/>
          <w:kern w:val="0"/>
          <w:sz w:val="32"/>
          <w:szCs w:val="32"/>
        </w:rPr>
        <w:t>1.省民政厅</w:t>
      </w:r>
      <w:r w:rsidR="00D14B90">
        <w:rPr>
          <w:rFonts w:ascii="仿宋_GB2312" w:eastAsia="仿宋_GB2312" w:hAnsi="Arial" w:cs="Arial" w:hint="eastAsia"/>
          <w:b/>
          <w:color w:val="000000" w:themeColor="text1"/>
          <w:kern w:val="0"/>
          <w:sz w:val="32"/>
          <w:szCs w:val="32"/>
        </w:rPr>
        <w:t>。</w:t>
      </w:r>
      <w:r w:rsidR="00C00757" w:rsidRPr="00326B05">
        <w:rPr>
          <w:rFonts w:ascii="仿宋_GB2312" w:eastAsia="仿宋_GB2312" w:hAnsi="Arial" w:cs="Arial" w:hint="eastAsia"/>
          <w:color w:val="000000" w:themeColor="text1"/>
          <w:kern w:val="0"/>
          <w:sz w:val="32"/>
          <w:szCs w:val="32"/>
        </w:rPr>
        <w:t>（1）</w:t>
      </w:r>
      <w:r w:rsidR="004579B6" w:rsidRPr="00326B05">
        <w:rPr>
          <w:rFonts w:ascii="仿宋_GB2312" w:eastAsia="仿宋_GB2312" w:hAnsi="Arial" w:cs="Arial"/>
          <w:color w:val="000000" w:themeColor="text1"/>
          <w:kern w:val="0"/>
          <w:sz w:val="32"/>
          <w:szCs w:val="32"/>
        </w:rPr>
        <w:t>负责</w:t>
      </w:r>
      <w:r w:rsidR="004579B6" w:rsidRPr="00326B05">
        <w:rPr>
          <w:rFonts w:ascii="仿宋_GB2312" w:eastAsia="仿宋_GB2312" w:hint="eastAsia"/>
          <w:color w:val="000000" w:themeColor="text1"/>
          <w:sz w:val="32"/>
          <w:szCs w:val="32"/>
        </w:rPr>
        <w:t>院校设立老年（养老）服务与管理</w:t>
      </w:r>
      <w:proofErr w:type="gramStart"/>
      <w:r w:rsidR="004579B6" w:rsidRPr="00326B05">
        <w:rPr>
          <w:rFonts w:ascii="仿宋_GB2312" w:eastAsia="仿宋_GB2312" w:hint="eastAsia"/>
          <w:color w:val="000000" w:themeColor="text1"/>
          <w:sz w:val="32"/>
          <w:szCs w:val="32"/>
        </w:rPr>
        <w:t>专业奖补项目</w:t>
      </w:r>
      <w:proofErr w:type="gramEnd"/>
      <w:r w:rsidR="004579B6" w:rsidRPr="00326B05">
        <w:rPr>
          <w:rFonts w:ascii="仿宋_GB2312" w:eastAsia="仿宋_GB2312" w:hint="eastAsia"/>
          <w:color w:val="000000" w:themeColor="text1"/>
          <w:sz w:val="32"/>
          <w:szCs w:val="32"/>
        </w:rPr>
        <w:t>受理</w:t>
      </w:r>
      <w:r w:rsidR="004A5DFA" w:rsidRPr="00326B05">
        <w:rPr>
          <w:rFonts w:ascii="仿宋_GB2312" w:eastAsia="仿宋_GB2312" w:hint="eastAsia"/>
          <w:color w:val="000000" w:themeColor="text1"/>
          <w:sz w:val="32"/>
          <w:szCs w:val="32"/>
        </w:rPr>
        <w:t>和</w:t>
      </w:r>
      <w:r w:rsidR="004579B6" w:rsidRPr="00326B05">
        <w:rPr>
          <w:rFonts w:ascii="仿宋_GB2312" w:eastAsia="仿宋_GB2312" w:hint="eastAsia"/>
          <w:color w:val="000000" w:themeColor="text1"/>
          <w:sz w:val="32"/>
          <w:szCs w:val="32"/>
        </w:rPr>
        <w:t>审批、养老服务与管理人员省级培训项目实施工作</w:t>
      </w:r>
      <w:r w:rsidR="00C00757" w:rsidRPr="00326B05">
        <w:rPr>
          <w:rFonts w:ascii="仿宋_GB2312" w:eastAsia="仿宋_GB2312" w:hint="eastAsia"/>
          <w:color w:val="000000" w:themeColor="text1"/>
          <w:sz w:val="32"/>
          <w:szCs w:val="32"/>
        </w:rPr>
        <w:t>；（2）</w:t>
      </w:r>
      <w:r w:rsidR="00C00757" w:rsidRPr="00326B05">
        <w:rPr>
          <w:rFonts w:ascii="仿宋_GB2312" w:eastAsia="仿宋_GB2312" w:hAnsi="Arial" w:cs="Arial" w:hint="eastAsia"/>
          <w:color w:val="000000" w:themeColor="text1"/>
          <w:kern w:val="0"/>
          <w:sz w:val="32"/>
          <w:szCs w:val="32"/>
        </w:rPr>
        <w:t>统筹</w:t>
      </w:r>
      <w:r w:rsidR="00C00757" w:rsidRPr="00326B05">
        <w:rPr>
          <w:rFonts w:ascii="仿宋_GB2312" w:eastAsia="仿宋_GB2312" w:hint="eastAsia"/>
          <w:color w:val="000000" w:themeColor="text1"/>
          <w:sz w:val="32"/>
          <w:szCs w:val="32"/>
        </w:rPr>
        <w:t>推进养老服务创新</w:t>
      </w:r>
      <w:proofErr w:type="gramStart"/>
      <w:r w:rsidR="00C00757" w:rsidRPr="00326B05">
        <w:rPr>
          <w:rFonts w:ascii="仿宋_GB2312" w:eastAsia="仿宋_GB2312" w:hint="eastAsia"/>
          <w:color w:val="000000" w:themeColor="text1"/>
          <w:sz w:val="32"/>
          <w:szCs w:val="32"/>
        </w:rPr>
        <w:t>试点奖补</w:t>
      </w:r>
      <w:proofErr w:type="gramEnd"/>
      <w:r w:rsidR="004A5DFA" w:rsidRPr="00326B05">
        <w:rPr>
          <w:rFonts w:ascii="仿宋_GB2312" w:eastAsia="仿宋_GB2312" w:hint="eastAsia"/>
          <w:color w:val="000000" w:themeColor="text1"/>
          <w:sz w:val="32"/>
          <w:szCs w:val="32"/>
        </w:rPr>
        <w:t>项目</w:t>
      </w:r>
      <w:r w:rsidR="00217843">
        <w:rPr>
          <w:rFonts w:ascii="仿宋_GB2312" w:eastAsia="仿宋_GB2312" w:hint="eastAsia"/>
          <w:color w:val="000000" w:themeColor="text1"/>
          <w:sz w:val="32"/>
          <w:szCs w:val="32"/>
        </w:rPr>
        <w:t>。</w:t>
      </w:r>
    </w:p>
    <w:p w:rsidR="00217843" w:rsidRDefault="00076CDA" w:rsidP="00217843">
      <w:pPr>
        <w:spacing w:line="600" w:lineRule="exact"/>
        <w:ind w:firstLineChars="200" w:firstLine="643"/>
        <w:rPr>
          <w:rFonts w:ascii="仿宋_GB2312" w:eastAsia="仿宋_GB2312"/>
          <w:color w:val="000000" w:themeColor="text1"/>
          <w:sz w:val="32"/>
          <w:szCs w:val="32"/>
        </w:rPr>
      </w:pPr>
      <w:r w:rsidRPr="00326B05">
        <w:rPr>
          <w:rFonts w:ascii="仿宋_GB2312" w:eastAsia="仿宋_GB2312" w:hAnsi="Arial" w:cs="Arial"/>
          <w:b/>
          <w:color w:val="000000" w:themeColor="text1"/>
          <w:kern w:val="0"/>
          <w:sz w:val="32"/>
          <w:szCs w:val="32"/>
        </w:rPr>
        <w:t>2.</w:t>
      </w:r>
      <w:r w:rsidRPr="00326B05">
        <w:rPr>
          <w:rFonts w:ascii="仿宋_GB2312" w:eastAsia="仿宋_GB2312" w:hAnsi="Arial" w:cs="Arial" w:hint="eastAsia"/>
          <w:b/>
          <w:color w:val="000000" w:themeColor="text1"/>
          <w:kern w:val="0"/>
          <w:sz w:val="32"/>
          <w:szCs w:val="32"/>
        </w:rPr>
        <w:t>市级民政</w:t>
      </w:r>
      <w:r w:rsidR="00D14B90">
        <w:rPr>
          <w:rFonts w:ascii="仿宋_GB2312" w:eastAsia="仿宋_GB2312" w:hAnsi="Arial" w:cs="Arial" w:hint="eastAsia"/>
          <w:b/>
          <w:color w:val="000000" w:themeColor="text1"/>
          <w:kern w:val="0"/>
          <w:sz w:val="32"/>
          <w:szCs w:val="32"/>
        </w:rPr>
        <w:t>部门。</w:t>
      </w:r>
      <w:r w:rsidRPr="00217843">
        <w:rPr>
          <w:rFonts w:ascii="仿宋_GB2312" w:eastAsia="仿宋_GB2312" w:hint="eastAsia"/>
          <w:sz w:val="32"/>
          <w:szCs w:val="32"/>
        </w:rPr>
        <w:t>（1）</w:t>
      </w:r>
      <w:r w:rsidR="004A5DFA" w:rsidRPr="00217843">
        <w:rPr>
          <w:rFonts w:ascii="仿宋_GB2312" w:eastAsia="仿宋_GB2312" w:hint="eastAsia"/>
          <w:sz w:val="32"/>
          <w:szCs w:val="32"/>
        </w:rPr>
        <w:t>负责对县级初审</w:t>
      </w:r>
      <w:r w:rsidRPr="00217843">
        <w:rPr>
          <w:rFonts w:ascii="仿宋_GB2312" w:eastAsia="仿宋_GB2312" w:hint="eastAsia"/>
          <w:sz w:val="32"/>
          <w:szCs w:val="32"/>
        </w:rPr>
        <w:t>的护理型养老机构一次性建设补助、特困人员供养设施（敬老院）护理型床位</w:t>
      </w:r>
      <w:r w:rsidR="00447EEE" w:rsidRPr="00217843">
        <w:rPr>
          <w:rFonts w:ascii="仿宋_GB2312" w:eastAsia="仿宋_GB2312" w:hint="eastAsia"/>
          <w:sz w:val="32"/>
          <w:szCs w:val="32"/>
        </w:rPr>
        <w:t>建设补助</w:t>
      </w:r>
      <w:r w:rsidR="000406E3">
        <w:rPr>
          <w:rFonts w:ascii="仿宋_GB2312" w:eastAsia="仿宋_GB2312" w:hint="eastAsia"/>
          <w:sz w:val="32"/>
          <w:szCs w:val="32"/>
        </w:rPr>
        <w:t>、</w:t>
      </w:r>
      <w:r w:rsidR="000406E3" w:rsidRPr="000406E3">
        <w:rPr>
          <w:rFonts w:ascii="仿宋_GB2312" w:eastAsia="仿宋_GB2312" w:hint="eastAsia"/>
          <w:sz w:val="32"/>
          <w:szCs w:val="32"/>
        </w:rPr>
        <w:t>养老机构运营补助</w:t>
      </w:r>
      <w:proofErr w:type="gramStart"/>
      <w:r w:rsidR="000406E3" w:rsidRPr="000406E3">
        <w:rPr>
          <w:rFonts w:ascii="仿宋_GB2312" w:eastAsia="仿宋_GB2312" w:hint="eastAsia"/>
          <w:sz w:val="32"/>
          <w:szCs w:val="32"/>
        </w:rPr>
        <w:t>项目</w:t>
      </w:r>
      <w:r w:rsidR="005015C0" w:rsidRPr="00217843">
        <w:rPr>
          <w:rFonts w:ascii="仿宋_GB2312" w:eastAsia="仿宋_GB2312" w:hint="eastAsia"/>
          <w:sz w:val="32"/>
          <w:szCs w:val="32"/>
        </w:rPr>
        <w:t>项目</w:t>
      </w:r>
      <w:proofErr w:type="gramEnd"/>
      <w:r w:rsidRPr="00217843">
        <w:rPr>
          <w:rFonts w:ascii="仿宋_GB2312" w:eastAsia="仿宋_GB2312" w:hint="eastAsia"/>
          <w:sz w:val="32"/>
          <w:szCs w:val="32"/>
        </w:rPr>
        <w:t>进行审批</w:t>
      </w:r>
      <w:r w:rsidR="004A5DFA" w:rsidRPr="00217843">
        <w:rPr>
          <w:rFonts w:ascii="仿宋_GB2312" w:eastAsia="仿宋_GB2312" w:hint="eastAsia"/>
          <w:sz w:val="32"/>
          <w:szCs w:val="32"/>
        </w:rPr>
        <w:t>；</w:t>
      </w:r>
      <w:r w:rsidRPr="00217843">
        <w:rPr>
          <w:rFonts w:ascii="仿宋_GB2312" w:eastAsia="仿宋_GB2312" w:hint="eastAsia"/>
          <w:sz w:val="32"/>
          <w:szCs w:val="32"/>
        </w:rPr>
        <w:t>（2）负责市本级相关项目的审批工作；（3）</w:t>
      </w:r>
      <w:r w:rsidR="004A5DFA" w:rsidRPr="00217843">
        <w:rPr>
          <w:rFonts w:ascii="仿宋_GB2312" w:eastAsia="仿宋_GB2312" w:hint="eastAsia"/>
          <w:sz w:val="32"/>
          <w:szCs w:val="32"/>
        </w:rPr>
        <w:t>统筹推进城乡老年人日间照料服务设施运营奖补、</w:t>
      </w:r>
      <w:r w:rsidR="000C05B7" w:rsidRPr="00326B05">
        <w:rPr>
          <w:rFonts w:ascii="仿宋_GB2312" w:eastAsia="仿宋_GB2312" w:hint="eastAsia"/>
          <w:color w:val="000000" w:themeColor="text1"/>
          <w:sz w:val="32"/>
          <w:szCs w:val="32"/>
        </w:rPr>
        <w:t>养老服务创新</w:t>
      </w:r>
      <w:proofErr w:type="gramStart"/>
      <w:r w:rsidR="000C05B7" w:rsidRPr="00326B05">
        <w:rPr>
          <w:rFonts w:ascii="仿宋_GB2312" w:eastAsia="仿宋_GB2312" w:hint="eastAsia"/>
          <w:color w:val="000000" w:themeColor="text1"/>
          <w:sz w:val="32"/>
          <w:szCs w:val="32"/>
        </w:rPr>
        <w:t>试点</w:t>
      </w:r>
      <w:r w:rsidR="000C05B7">
        <w:rPr>
          <w:rFonts w:ascii="仿宋_GB2312" w:eastAsia="仿宋_GB2312" w:hint="eastAsia"/>
          <w:color w:val="000000" w:themeColor="text1"/>
          <w:sz w:val="32"/>
          <w:szCs w:val="32"/>
        </w:rPr>
        <w:t>奖补</w:t>
      </w:r>
      <w:proofErr w:type="gramEnd"/>
      <w:r w:rsidR="000C05B7">
        <w:rPr>
          <w:rFonts w:ascii="仿宋_GB2312" w:eastAsia="仿宋_GB2312" w:hint="eastAsia"/>
          <w:color w:val="000000" w:themeColor="text1"/>
          <w:sz w:val="32"/>
          <w:szCs w:val="32"/>
        </w:rPr>
        <w:t>项目</w:t>
      </w:r>
      <w:r w:rsidR="004A5DFA" w:rsidRPr="00217843">
        <w:rPr>
          <w:rFonts w:ascii="仿宋_GB2312" w:eastAsia="仿宋_GB2312" w:hint="eastAsia"/>
          <w:sz w:val="32"/>
          <w:szCs w:val="32"/>
        </w:rPr>
        <w:t>。</w:t>
      </w:r>
    </w:p>
    <w:p w:rsidR="004A5DFA" w:rsidRPr="00326B05" w:rsidRDefault="004A5DFA" w:rsidP="00217843">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3.</w:t>
      </w:r>
      <w:r w:rsidRPr="00326B05">
        <w:rPr>
          <w:rFonts w:ascii="仿宋_GB2312" w:eastAsia="仿宋_GB2312" w:hint="eastAsia"/>
          <w:b/>
          <w:color w:val="000000" w:themeColor="text1"/>
          <w:sz w:val="32"/>
          <w:szCs w:val="32"/>
        </w:rPr>
        <w:t>县级民政</w:t>
      </w:r>
      <w:r w:rsidR="00D14B90">
        <w:rPr>
          <w:rFonts w:ascii="仿宋_GB2312" w:eastAsia="仿宋_GB2312" w:hint="eastAsia"/>
          <w:b/>
          <w:color w:val="000000" w:themeColor="text1"/>
          <w:sz w:val="32"/>
          <w:szCs w:val="32"/>
        </w:rPr>
        <w:t>部门。</w:t>
      </w:r>
      <w:r w:rsidRPr="00326B05">
        <w:rPr>
          <w:rFonts w:ascii="仿宋_GB2312" w:eastAsia="仿宋_GB2312" w:hAnsi="Arial" w:cs="Arial" w:hint="eastAsia"/>
          <w:color w:val="000000" w:themeColor="text1"/>
          <w:kern w:val="0"/>
          <w:sz w:val="32"/>
          <w:szCs w:val="32"/>
        </w:rPr>
        <w:t>（1）负责对本地申报的</w:t>
      </w:r>
      <w:r w:rsidRPr="00326B05">
        <w:rPr>
          <w:rFonts w:ascii="仿宋_GB2312" w:eastAsia="仿宋_GB2312" w:hint="eastAsia"/>
          <w:color w:val="000000" w:themeColor="text1"/>
          <w:sz w:val="32"/>
          <w:szCs w:val="32"/>
        </w:rPr>
        <w:t>护理型养老机构一次性建设补助、特困人员供养设施（敬老院）护理型床位</w:t>
      </w:r>
      <w:r w:rsidR="00447EEE" w:rsidRPr="00326B05">
        <w:rPr>
          <w:rFonts w:ascii="仿宋_GB2312" w:eastAsia="仿宋_GB2312" w:hint="eastAsia"/>
          <w:color w:val="000000" w:themeColor="text1"/>
          <w:sz w:val="32"/>
          <w:szCs w:val="32"/>
        </w:rPr>
        <w:t>建设补助</w:t>
      </w:r>
      <w:r w:rsidR="00D14B90">
        <w:rPr>
          <w:rFonts w:ascii="仿宋_GB2312" w:eastAsia="仿宋_GB2312" w:hint="eastAsia"/>
          <w:color w:val="000000" w:themeColor="text1"/>
          <w:sz w:val="32"/>
          <w:szCs w:val="32"/>
        </w:rPr>
        <w:t>项目</w:t>
      </w:r>
      <w:r w:rsidRPr="00326B05">
        <w:rPr>
          <w:rFonts w:ascii="仿宋_GB2312" w:eastAsia="仿宋_GB2312" w:hint="eastAsia"/>
          <w:color w:val="000000" w:themeColor="text1"/>
          <w:sz w:val="32"/>
          <w:szCs w:val="32"/>
        </w:rPr>
        <w:t>进行初审，将</w:t>
      </w:r>
      <w:r w:rsidRPr="00326B05">
        <w:rPr>
          <w:rFonts w:ascii="仿宋_GB2312" w:eastAsia="仿宋_GB2312" w:hAnsi="Arial" w:cs="Arial" w:hint="eastAsia"/>
          <w:color w:val="000000" w:themeColor="text1"/>
          <w:kern w:val="0"/>
          <w:sz w:val="32"/>
          <w:szCs w:val="32"/>
        </w:rPr>
        <w:t>符合条件的报市级民政、财政部门审批。</w:t>
      </w:r>
      <w:r w:rsidRPr="00326B05">
        <w:rPr>
          <w:rFonts w:ascii="仿宋_GB2312" w:eastAsia="仿宋_GB2312" w:hint="eastAsia"/>
          <w:color w:val="000000" w:themeColor="text1"/>
          <w:sz w:val="32"/>
          <w:szCs w:val="32"/>
        </w:rPr>
        <w:t>（2）负责对</w:t>
      </w:r>
      <w:r w:rsidR="006F3819" w:rsidRPr="000406E3">
        <w:rPr>
          <w:rFonts w:ascii="仿宋_GB2312" w:eastAsia="仿宋_GB2312" w:hint="eastAsia"/>
          <w:sz w:val="32"/>
          <w:szCs w:val="32"/>
        </w:rPr>
        <w:t>养老服务人</w:t>
      </w:r>
      <w:r w:rsidR="006F3819">
        <w:rPr>
          <w:rFonts w:ascii="仿宋_GB2312" w:eastAsia="仿宋_GB2312" w:hint="eastAsia"/>
          <w:sz w:val="32"/>
          <w:szCs w:val="32"/>
        </w:rPr>
        <w:t>才</w:t>
      </w:r>
      <w:r w:rsidR="006F3819" w:rsidRPr="000406E3">
        <w:rPr>
          <w:rFonts w:ascii="仿宋_GB2312" w:eastAsia="仿宋_GB2312" w:hint="eastAsia"/>
          <w:sz w:val="32"/>
          <w:szCs w:val="32"/>
        </w:rPr>
        <w:t>入</w:t>
      </w:r>
      <w:proofErr w:type="gramStart"/>
      <w:r w:rsidR="006F3819" w:rsidRPr="000406E3">
        <w:rPr>
          <w:rFonts w:ascii="仿宋_GB2312" w:eastAsia="仿宋_GB2312" w:hint="eastAsia"/>
          <w:sz w:val="32"/>
          <w:szCs w:val="32"/>
        </w:rPr>
        <w:t>职奖补</w:t>
      </w:r>
      <w:proofErr w:type="gramEnd"/>
      <w:r w:rsidR="006F3819" w:rsidRPr="000406E3">
        <w:rPr>
          <w:rFonts w:ascii="仿宋_GB2312" w:eastAsia="仿宋_GB2312" w:hint="eastAsia"/>
          <w:sz w:val="32"/>
          <w:szCs w:val="32"/>
        </w:rPr>
        <w:t>项目</w:t>
      </w:r>
      <w:r w:rsidR="006F3819">
        <w:rPr>
          <w:rFonts w:ascii="仿宋_GB2312" w:eastAsia="仿宋_GB2312" w:hint="eastAsia"/>
          <w:sz w:val="32"/>
          <w:szCs w:val="32"/>
        </w:rPr>
        <w:t>、</w:t>
      </w:r>
      <w:r w:rsidRPr="00326B05">
        <w:rPr>
          <w:rFonts w:ascii="仿宋_GB2312" w:eastAsia="仿宋_GB2312" w:hint="eastAsia"/>
          <w:color w:val="000000" w:themeColor="text1"/>
          <w:sz w:val="32"/>
          <w:szCs w:val="32"/>
        </w:rPr>
        <w:t>城乡老年人日间照料服务设施运营奖补、</w:t>
      </w:r>
      <w:r w:rsidR="000C05B7" w:rsidRPr="000C05B7">
        <w:rPr>
          <w:rFonts w:ascii="仿宋_GB2312" w:eastAsia="仿宋_GB2312" w:hint="eastAsia"/>
          <w:color w:val="000000" w:themeColor="text1"/>
          <w:sz w:val="32"/>
          <w:szCs w:val="32"/>
        </w:rPr>
        <w:t>养老护理员</w:t>
      </w:r>
      <w:r w:rsidR="00971289">
        <w:rPr>
          <w:rFonts w:ascii="仿宋_GB2312" w:eastAsia="仿宋_GB2312" w:hint="eastAsia"/>
          <w:color w:val="000000" w:themeColor="text1"/>
          <w:sz w:val="32"/>
          <w:szCs w:val="32"/>
        </w:rPr>
        <w:t>职业</w:t>
      </w:r>
      <w:r w:rsidR="000C05B7" w:rsidRPr="000C05B7">
        <w:rPr>
          <w:rFonts w:ascii="仿宋_GB2312" w:eastAsia="仿宋_GB2312" w:hint="eastAsia"/>
          <w:color w:val="000000" w:themeColor="text1"/>
          <w:sz w:val="32"/>
          <w:szCs w:val="32"/>
        </w:rPr>
        <w:t>技能</w:t>
      </w:r>
      <w:r w:rsidR="00971289">
        <w:rPr>
          <w:rFonts w:ascii="仿宋_GB2312" w:eastAsia="仿宋_GB2312" w:hint="eastAsia"/>
          <w:color w:val="000000" w:themeColor="text1"/>
          <w:sz w:val="32"/>
          <w:szCs w:val="32"/>
        </w:rPr>
        <w:t>等级</w:t>
      </w:r>
      <w:r w:rsidR="000C05B7">
        <w:rPr>
          <w:rFonts w:ascii="仿宋_GB2312" w:eastAsia="仿宋_GB2312" w:hint="eastAsia"/>
          <w:color w:val="000000" w:themeColor="text1"/>
          <w:sz w:val="32"/>
          <w:szCs w:val="32"/>
        </w:rPr>
        <w:t>补贴</w:t>
      </w:r>
      <w:r w:rsidRPr="00326B05">
        <w:rPr>
          <w:rFonts w:ascii="仿宋_GB2312" w:eastAsia="仿宋_GB2312" w:hint="eastAsia"/>
          <w:color w:val="000000" w:themeColor="text1"/>
          <w:sz w:val="32"/>
          <w:szCs w:val="32"/>
        </w:rPr>
        <w:t>项目进行审批。</w:t>
      </w:r>
    </w:p>
    <w:p w:rsidR="004A5DFA" w:rsidRPr="00326B05" w:rsidRDefault="004A5DFA" w:rsidP="0041037A">
      <w:pPr>
        <w:widowControl/>
        <w:shd w:val="clear" w:color="auto" w:fill="FFFFFF"/>
        <w:spacing w:line="600" w:lineRule="exact"/>
        <w:ind w:firstLine="480"/>
        <w:jc w:val="left"/>
        <w:rPr>
          <w:rFonts w:ascii="楷体_GB2312" w:eastAsia="楷体_GB2312" w:hAnsi="黑体"/>
          <w:color w:val="000000" w:themeColor="text1"/>
          <w:sz w:val="32"/>
          <w:szCs w:val="32"/>
        </w:rPr>
      </w:pPr>
      <w:r w:rsidRPr="00326B05">
        <w:rPr>
          <w:rFonts w:ascii="楷体_GB2312" w:eastAsia="楷体_GB2312" w:hAnsi="黑体" w:hint="eastAsia"/>
          <w:color w:val="000000" w:themeColor="text1"/>
          <w:sz w:val="32"/>
          <w:szCs w:val="32"/>
        </w:rPr>
        <w:t>（二）规范高效推进</w:t>
      </w:r>
    </w:p>
    <w:p w:rsidR="004A5DFA" w:rsidRPr="00326B05" w:rsidRDefault="00791422"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各地</w:t>
      </w:r>
      <w:r w:rsidR="004A5DFA" w:rsidRPr="00326B05">
        <w:rPr>
          <w:rFonts w:ascii="仿宋_GB2312" w:eastAsia="仿宋_GB2312"/>
          <w:color w:val="000000" w:themeColor="text1"/>
          <w:sz w:val="32"/>
          <w:szCs w:val="32"/>
        </w:rPr>
        <w:t>要按照</w:t>
      </w:r>
      <w:r w:rsidR="004A5DFA" w:rsidRPr="00326B05">
        <w:rPr>
          <w:rFonts w:ascii="仿宋_GB2312" w:eastAsia="仿宋_GB2312" w:hint="eastAsia"/>
          <w:color w:val="000000" w:themeColor="text1"/>
          <w:sz w:val="32"/>
          <w:szCs w:val="32"/>
        </w:rPr>
        <w:t>随时受理、及时审批、</w:t>
      </w:r>
      <w:r w:rsidR="00D67E1C">
        <w:rPr>
          <w:rFonts w:ascii="仿宋_GB2312" w:eastAsia="仿宋_GB2312" w:hint="eastAsia"/>
          <w:color w:val="000000" w:themeColor="text1"/>
          <w:sz w:val="32"/>
          <w:szCs w:val="32"/>
        </w:rPr>
        <w:t>及时</w:t>
      </w:r>
      <w:r w:rsidR="006751F6">
        <w:rPr>
          <w:rFonts w:ascii="仿宋_GB2312" w:eastAsia="仿宋_GB2312" w:hint="eastAsia"/>
          <w:color w:val="000000" w:themeColor="text1"/>
          <w:sz w:val="32"/>
          <w:szCs w:val="32"/>
        </w:rPr>
        <w:t>拨付、</w:t>
      </w:r>
      <w:r w:rsidR="00844453" w:rsidRPr="00326B05">
        <w:rPr>
          <w:rFonts w:ascii="仿宋_GB2312" w:eastAsia="仿宋_GB2312" w:hint="eastAsia"/>
          <w:color w:val="000000" w:themeColor="text1"/>
          <w:sz w:val="32"/>
          <w:szCs w:val="32"/>
        </w:rPr>
        <w:t>季度备案、</w:t>
      </w:r>
      <w:r w:rsidR="004A5DFA" w:rsidRPr="00326B05">
        <w:rPr>
          <w:rFonts w:ascii="仿宋_GB2312" w:eastAsia="仿宋_GB2312" w:hint="eastAsia"/>
          <w:color w:val="000000" w:themeColor="text1"/>
          <w:sz w:val="32"/>
          <w:szCs w:val="32"/>
        </w:rPr>
        <w:t>年底</w:t>
      </w:r>
      <w:r w:rsidR="00844453" w:rsidRPr="00326B05">
        <w:rPr>
          <w:rFonts w:ascii="仿宋_GB2312" w:eastAsia="仿宋_GB2312" w:hint="eastAsia"/>
          <w:color w:val="000000" w:themeColor="text1"/>
          <w:sz w:val="32"/>
          <w:szCs w:val="32"/>
        </w:rPr>
        <w:t>清算</w:t>
      </w:r>
      <w:r w:rsidR="00ED35F6" w:rsidRPr="00326B05">
        <w:rPr>
          <w:rFonts w:ascii="仿宋_GB2312" w:eastAsia="仿宋_GB2312" w:hint="eastAsia"/>
          <w:color w:val="000000" w:themeColor="text1"/>
          <w:sz w:val="32"/>
          <w:szCs w:val="32"/>
        </w:rPr>
        <w:t>的</w:t>
      </w:r>
      <w:r w:rsidR="004A5DFA" w:rsidRPr="00326B05">
        <w:rPr>
          <w:rFonts w:ascii="仿宋_GB2312" w:eastAsia="仿宋_GB2312" w:hint="eastAsia"/>
          <w:color w:val="000000" w:themeColor="text1"/>
          <w:sz w:val="32"/>
          <w:szCs w:val="32"/>
        </w:rPr>
        <w:t>原则，</w:t>
      </w:r>
      <w:r w:rsidR="00844453" w:rsidRPr="00326B05">
        <w:rPr>
          <w:rFonts w:ascii="仿宋_GB2312" w:eastAsia="仿宋_GB2312" w:hint="eastAsia"/>
          <w:color w:val="000000" w:themeColor="text1"/>
          <w:sz w:val="32"/>
          <w:szCs w:val="32"/>
        </w:rPr>
        <w:t>将申请、审批情况同步录入省养老服务管理</w:t>
      </w:r>
      <w:r w:rsidR="00844453" w:rsidRPr="00326B05">
        <w:rPr>
          <w:rFonts w:ascii="仿宋_GB2312" w:eastAsia="仿宋_GB2312" w:hint="eastAsia"/>
          <w:color w:val="000000" w:themeColor="text1"/>
          <w:sz w:val="32"/>
          <w:szCs w:val="32"/>
        </w:rPr>
        <w:lastRenderedPageBreak/>
        <w:t>平台，</w:t>
      </w:r>
      <w:r w:rsidR="00D67E1C">
        <w:rPr>
          <w:rFonts w:ascii="仿宋_GB2312" w:eastAsia="仿宋_GB2312" w:hint="eastAsia"/>
          <w:color w:val="000000" w:themeColor="text1"/>
          <w:sz w:val="32"/>
          <w:szCs w:val="32"/>
        </w:rPr>
        <w:t>规范高效推进项目审批</w:t>
      </w:r>
      <w:r w:rsidR="004A5DFA" w:rsidRPr="00326B05">
        <w:rPr>
          <w:rFonts w:ascii="仿宋_GB2312" w:eastAsia="仿宋_GB2312" w:hint="eastAsia"/>
          <w:color w:val="000000" w:themeColor="text1"/>
          <w:sz w:val="32"/>
          <w:szCs w:val="32"/>
        </w:rPr>
        <w:t>。</w:t>
      </w:r>
    </w:p>
    <w:p w:rsidR="004A5DFA" w:rsidRPr="00326B05" w:rsidRDefault="004A5DFA" w:rsidP="0041037A">
      <w:pPr>
        <w:spacing w:line="600" w:lineRule="exact"/>
        <w:ind w:firstLineChars="200" w:firstLine="643"/>
        <w:rPr>
          <w:rFonts w:ascii="仿宋_GB2312" w:eastAsia="仿宋_GB2312"/>
          <w:color w:val="000000" w:themeColor="text1"/>
          <w:sz w:val="32"/>
          <w:szCs w:val="32"/>
        </w:rPr>
      </w:pPr>
      <w:r w:rsidRPr="00326B05">
        <w:rPr>
          <w:rFonts w:ascii="仿宋_GB2312" w:eastAsia="仿宋_GB2312"/>
          <w:b/>
          <w:color w:val="000000" w:themeColor="text1"/>
          <w:sz w:val="32"/>
          <w:szCs w:val="32"/>
        </w:rPr>
        <w:t>1.</w:t>
      </w:r>
      <w:r w:rsidR="00C07456" w:rsidRPr="00326B05">
        <w:rPr>
          <w:rFonts w:ascii="仿宋_GB2312" w:eastAsia="仿宋_GB2312" w:hint="eastAsia"/>
          <w:b/>
          <w:color w:val="000000" w:themeColor="text1"/>
          <w:sz w:val="32"/>
          <w:szCs w:val="32"/>
        </w:rPr>
        <w:t>预拨</w:t>
      </w:r>
      <w:r w:rsidRPr="00326B05">
        <w:rPr>
          <w:rFonts w:ascii="仿宋_GB2312" w:eastAsia="仿宋_GB2312"/>
          <w:b/>
          <w:color w:val="000000" w:themeColor="text1"/>
          <w:sz w:val="32"/>
          <w:szCs w:val="32"/>
        </w:rPr>
        <w:t>补助资金</w:t>
      </w:r>
      <w:r w:rsidRPr="00326B05">
        <w:rPr>
          <w:rFonts w:ascii="仿宋_GB2312" w:eastAsia="仿宋_GB2312" w:hint="eastAsia"/>
          <w:b/>
          <w:color w:val="000000" w:themeColor="text1"/>
          <w:sz w:val="32"/>
          <w:szCs w:val="32"/>
        </w:rPr>
        <w:t>。</w:t>
      </w:r>
      <w:r w:rsidR="00844453" w:rsidRPr="00326B05">
        <w:rPr>
          <w:rFonts w:ascii="仿宋_GB2312" w:eastAsia="仿宋_GB2312" w:hint="eastAsia"/>
          <w:color w:val="000000" w:themeColor="text1"/>
          <w:sz w:val="32"/>
          <w:szCs w:val="32"/>
        </w:rPr>
        <w:t>省民政厅、省财政厅统筹考虑年度养老服务体系建设任务和上年度资金支出情况，于每年</w:t>
      </w:r>
      <w:r w:rsidR="006F3819">
        <w:rPr>
          <w:rFonts w:ascii="仿宋_GB2312" w:eastAsia="仿宋_GB2312" w:hint="eastAsia"/>
          <w:color w:val="000000" w:themeColor="text1"/>
          <w:sz w:val="32"/>
          <w:szCs w:val="32"/>
        </w:rPr>
        <w:t>年初</w:t>
      </w:r>
      <w:r w:rsidR="00844453" w:rsidRPr="00326B05">
        <w:rPr>
          <w:rFonts w:ascii="仿宋_GB2312" w:eastAsia="仿宋_GB2312" w:hint="eastAsia"/>
          <w:color w:val="000000" w:themeColor="text1"/>
          <w:sz w:val="32"/>
          <w:szCs w:val="32"/>
        </w:rPr>
        <w:t>预拨补助资金。</w:t>
      </w:r>
    </w:p>
    <w:p w:rsidR="00844453" w:rsidRPr="00326B05" w:rsidRDefault="00844453" w:rsidP="0041037A">
      <w:pPr>
        <w:spacing w:line="600" w:lineRule="exact"/>
        <w:ind w:firstLineChars="200" w:firstLine="643"/>
        <w:rPr>
          <w:rFonts w:ascii="仿宋_GB2312" w:eastAsia="仿宋_GB2312"/>
          <w:color w:val="000000" w:themeColor="text1"/>
          <w:sz w:val="32"/>
          <w:szCs w:val="32"/>
        </w:rPr>
      </w:pPr>
      <w:r w:rsidRPr="00326B05">
        <w:rPr>
          <w:rFonts w:ascii="仿宋_GB2312" w:eastAsia="仿宋_GB2312" w:hint="eastAsia"/>
          <w:b/>
          <w:color w:val="000000" w:themeColor="text1"/>
          <w:sz w:val="32"/>
          <w:szCs w:val="32"/>
        </w:rPr>
        <w:t>2</w:t>
      </w:r>
      <w:r w:rsidRPr="00326B05">
        <w:rPr>
          <w:rFonts w:ascii="仿宋_GB2312" w:eastAsia="仿宋_GB2312"/>
          <w:b/>
          <w:color w:val="000000" w:themeColor="text1"/>
          <w:sz w:val="32"/>
          <w:szCs w:val="32"/>
        </w:rPr>
        <w:t>.受理审批项目</w:t>
      </w:r>
      <w:r w:rsidRPr="00326B05">
        <w:rPr>
          <w:rFonts w:ascii="仿宋_GB2312" w:eastAsia="仿宋_GB2312" w:hint="eastAsia"/>
          <w:b/>
          <w:color w:val="000000" w:themeColor="text1"/>
          <w:sz w:val="32"/>
          <w:szCs w:val="32"/>
        </w:rPr>
        <w:t>。</w:t>
      </w:r>
      <w:r w:rsidRPr="00326B05">
        <w:rPr>
          <w:rFonts w:ascii="仿宋_GB2312" w:eastAsia="仿宋_GB2312" w:hint="eastAsia"/>
          <w:color w:val="000000" w:themeColor="text1"/>
          <w:sz w:val="32"/>
          <w:szCs w:val="32"/>
        </w:rPr>
        <w:t>各级</w:t>
      </w:r>
      <w:r w:rsidR="00791422">
        <w:rPr>
          <w:rFonts w:ascii="仿宋_GB2312" w:eastAsia="仿宋_GB2312" w:hint="eastAsia"/>
          <w:color w:val="000000" w:themeColor="text1"/>
          <w:sz w:val="32"/>
          <w:szCs w:val="32"/>
        </w:rPr>
        <w:t>民政部门</w:t>
      </w:r>
      <w:r w:rsidRPr="00326B05">
        <w:rPr>
          <w:rFonts w:ascii="仿宋_GB2312" w:eastAsia="仿宋_GB2312" w:hint="eastAsia"/>
          <w:color w:val="000000" w:themeColor="text1"/>
          <w:sz w:val="32"/>
          <w:szCs w:val="32"/>
        </w:rPr>
        <w:t>根据项目审批职责，分类受理有关补助申请</w:t>
      </w:r>
      <w:r w:rsidR="00447EEE" w:rsidRPr="00326B05">
        <w:rPr>
          <w:rFonts w:ascii="仿宋_GB2312" w:eastAsia="仿宋_GB2312" w:hint="eastAsia"/>
          <w:color w:val="000000" w:themeColor="text1"/>
          <w:sz w:val="32"/>
          <w:szCs w:val="32"/>
        </w:rPr>
        <w:t>（含县级初审结果申报）</w:t>
      </w:r>
      <w:r w:rsidRPr="00326B05">
        <w:rPr>
          <w:rFonts w:ascii="仿宋_GB2312" w:eastAsia="仿宋_GB2312" w:hint="eastAsia"/>
          <w:color w:val="000000" w:themeColor="text1"/>
          <w:sz w:val="32"/>
          <w:szCs w:val="32"/>
        </w:rPr>
        <w:t>，于受理之日起10个工作日内</w:t>
      </w:r>
      <w:r w:rsidR="006751F6">
        <w:rPr>
          <w:rFonts w:ascii="仿宋_GB2312" w:eastAsia="仿宋_GB2312" w:hint="eastAsia"/>
          <w:color w:val="000000" w:themeColor="text1"/>
          <w:sz w:val="32"/>
          <w:szCs w:val="32"/>
        </w:rPr>
        <w:t>自行或委托第三方</w:t>
      </w:r>
      <w:r w:rsidRPr="00326B05">
        <w:rPr>
          <w:rFonts w:ascii="仿宋_GB2312" w:eastAsia="仿宋_GB2312" w:hint="eastAsia"/>
          <w:color w:val="000000" w:themeColor="text1"/>
          <w:sz w:val="32"/>
          <w:szCs w:val="32"/>
        </w:rPr>
        <w:t>完成材料审核和现场勘查，同步</w:t>
      </w:r>
      <w:proofErr w:type="gramStart"/>
      <w:r w:rsidRPr="00326B05">
        <w:rPr>
          <w:rFonts w:ascii="仿宋_GB2312" w:eastAsia="仿宋_GB2312" w:hint="eastAsia"/>
          <w:color w:val="000000" w:themeColor="text1"/>
          <w:sz w:val="32"/>
          <w:szCs w:val="32"/>
        </w:rPr>
        <w:t>录入省养老</w:t>
      </w:r>
      <w:proofErr w:type="gramEnd"/>
      <w:r w:rsidRPr="00326B05">
        <w:rPr>
          <w:rFonts w:ascii="仿宋_GB2312" w:eastAsia="仿宋_GB2312" w:hint="eastAsia"/>
          <w:color w:val="000000" w:themeColor="text1"/>
          <w:sz w:val="32"/>
          <w:szCs w:val="32"/>
        </w:rPr>
        <w:t>管理平台。</w:t>
      </w:r>
      <w:r w:rsidR="00B37819">
        <w:rPr>
          <w:rFonts w:ascii="仿宋_GB2312" w:eastAsia="仿宋_GB2312" w:hint="eastAsia"/>
          <w:color w:val="000000" w:themeColor="text1"/>
          <w:sz w:val="32"/>
          <w:szCs w:val="32"/>
        </w:rPr>
        <w:t>对民政部门已经掌握的和通过数据共享能够获取的相关证明材料，应免予提供。</w:t>
      </w:r>
      <w:r w:rsidRPr="00326B05">
        <w:rPr>
          <w:rFonts w:ascii="仿宋_GB2312" w:eastAsia="仿宋_GB2312" w:hint="eastAsia"/>
          <w:color w:val="000000" w:themeColor="text1"/>
          <w:sz w:val="32"/>
          <w:szCs w:val="32"/>
        </w:rPr>
        <w:t>对</w:t>
      </w:r>
      <w:r w:rsidR="00ED35F6" w:rsidRPr="00326B05">
        <w:rPr>
          <w:rFonts w:ascii="仿宋_GB2312" w:eastAsia="仿宋_GB2312" w:hint="eastAsia"/>
          <w:color w:val="000000" w:themeColor="text1"/>
          <w:sz w:val="32"/>
          <w:szCs w:val="32"/>
        </w:rPr>
        <w:t>各级</w:t>
      </w:r>
      <w:r w:rsidRPr="00326B05">
        <w:rPr>
          <w:rFonts w:ascii="仿宋_GB2312" w:eastAsia="仿宋_GB2312" w:hint="eastAsia"/>
          <w:color w:val="000000" w:themeColor="text1"/>
          <w:sz w:val="32"/>
          <w:szCs w:val="32"/>
        </w:rPr>
        <w:t>审批通过的补助项目和补助金额，通过民政系统网站或报纸等媒体进行为期5天的公示。经公示无异议的，</w:t>
      </w:r>
      <w:r w:rsidR="006751F6">
        <w:rPr>
          <w:rFonts w:ascii="仿宋_GB2312" w:eastAsia="仿宋_GB2312" w:hint="eastAsia"/>
          <w:color w:val="000000" w:themeColor="text1"/>
          <w:sz w:val="32"/>
          <w:szCs w:val="32"/>
        </w:rPr>
        <w:t>报当地财政部门</w:t>
      </w:r>
      <w:r w:rsidRPr="00326B05">
        <w:rPr>
          <w:rFonts w:ascii="仿宋_GB2312" w:eastAsia="仿宋_GB2312" w:hint="eastAsia"/>
          <w:color w:val="000000" w:themeColor="text1"/>
          <w:sz w:val="32"/>
          <w:szCs w:val="32"/>
        </w:rPr>
        <w:t>下达补助资金。</w:t>
      </w:r>
    </w:p>
    <w:p w:rsidR="00844453" w:rsidRDefault="00ED35F6" w:rsidP="0041037A">
      <w:pPr>
        <w:spacing w:line="600" w:lineRule="exact"/>
        <w:ind w:firstLineChars="200" w:firstLine="643"/>
        <w:rPr>
          <w:rFonts w:ascii="仿宋_GB2312" w:eastAsia="仿宋_GB2312"/>
          <w:color w:val="000000" w:themeColor="text1"/>
          <w:sz w:val="32"/>
          <w:szCs w:val="32"/>
        </w:rPr>
      </w:pPr>
      <w:r w:rsidRPr="00326B05">
        <w:rPr>
          <w:rFonts w:ascii="仿宋_GB2312" w:eastAsia="仿宋_GB2312" w:hint="eastAsia"/>
          <w:b/>
          <w:color w:val="000000" w:themeColor="text1"/>
          <w:sz w:val="32"/>
          <w:szCs w:val="32"/>
        </w:rPr>
        <w:t>3</w:t>
      </w:r>
      <w:r w:rsidRPr="00326B05">
        <w:rPr>
          <w:rFonts w:ascii="仿宋_GB2312" w:eastAsia="仿宋_GB2312"/>
          <w:b/>
          <w:color w:val="000000" w:themeColor="text1"/>
          <w:sz w:val="32"/>
          <w:szCs w:val="32"/>
        </w:rPr>
        <w:t>.进行备案结算</w:t>
      </w:r>
      <w:r w:rsidRPr="00326B05">
        <w:rPr>
          <w:rFonts w:ascii="仿宋_GB2312" w:eastAsia="仿宋_GB2312" w:hint="eastAsia"/>
          <w:b/>
          <w:color w:val="000000" w:themeColor="text1"/>
          <w:sz w:val="32"/>
          <w:szCs w:val="32"/>
        </w:rPr>
        <w:t>。</w:t>
      </w:r>
      <w:r w:rsidRPr="00326B05">
        <w:rPr>
          <w:rFonts w:ascii="仿宋_GB2312" w:eastAsia="仿宋_GB2312" w:hint="eastAsia"/>
          <w:color w:val="000000" w:themeColor="text1"/>
          <w:sz w:val="32"/>
          <w:szCs w:val="32"/>
        </w:rPr>
        <w:t>以市为单位，每年分别于3月底、6月底、9月底、1</w:t>
      </w:r>
      <w:r w:rsidRPr="00326B05">
        <w:rPr>
          <w:rFonts w:ascii="仿宋_GB2312" w:eastAsia="仿宋_GB2312"/>
          <w:color w:val="000000" w:themeColor="text1"/>
          <w:sz w:val="32"/>
          <w:szCs w:val="32"/>
        </w:rPr>
        <w:t>1月底</w:t>
      </w:r>
      <w:r w:rsidR="00FB01AD" w:rsidRPr="00326B05">
        <w:rPr>
          <w:rFonts w:ascii="仿宋_GB2312" w:eastAsia="仿宋_GB2312"/>
          <w:color w:val="000000" w:themeColor="text1"/>
          <w:sz w:val="32"/>
          <w:szCs w:val="32"/>
        </w:rPr>
        <w:t>填写汇总表</w:t>
      </w:r>
      <w:r w:rsidR="00FB01AD" w:rsidRPr="00326B05">
        <w:rPr>
          <w:rFonts w:ascii="仿宋_GB2312" w:eastAsia="仿宋_GB2312" w:hint="eastAsia"/>
          <w:color w:val="000000" w:themeColor="text1"/>
          <w:sz w:val="32"/>
          <w:szCs w:val="32"/>
        </w:rPr>
        <w:t>（</w:t>
      </w:r>
      <w:r w:rsidR="00FB01AD" w:rsidRPr="00326B05">
        <w:rPr>
          <w:rFonts w:ascii="仿宋_GB2312" w:eastAsia="仿宋_GB2312"/>
          <w:color w:val="000000" w:themeColor="text1"/>
          <w:sz w:val="32"/>
          <w:szCs w:val="32"/>
        </w:rPr>
        <w:t>附件</w:t>
      </w:r>
      <w:r w:rsidR="004E4260">
        <w:rPr>
          <w:rFonts w:ascii="仿宋_GB2312" w:eastAsia="仿宋_GB2312"/>
          <w:color w:val="000000" w:themeColor="text1"/>
          <w:sz w:val="32"/>
          <w:szCs w:val="32"/>
        </w:rPr>
        <w:t>9</w:t>
      </w:r>
      <w:r w:rsidR="00447EEE" w:rsidRPr="00326B05">
        <w:rPr>
          <w:rFonts w:ascii="仿宋_GB2312" w:eastAsia="仿宋_GB2312" w:hint="eastAsia"/>
          <w:color w:val="000000" w:themeColor="text1"/>
          <w:sz w:val="32"/>
          <w:szCs w:val="32"/>
        </w:rPr>
        <w:t>-</w:t>
      </w:r>
      <w:r w:rsidR="004E4260">
        <w:rPr>
          <w:rFonts w:ascii="仿宋_GB2312" w:eastAsia="仿宋_GB2312"/>
          <w:color w:val="000000" w:themeColor="text1"/>
          <w:sz w:val="32"/>
          <w:szCs w:val="32"/>
        </w:rPr>
        <w:t>16</w:t>
      </w:r>
      <w:r w:rsidR="00326B05">
        <w:rPr>
          <w:rFonts w:ascii="仿宋_GB2312" w:eastAsia="仿宋_GB2312" w:hint="eastAsia"/>
          <w:color w:val="000000" w:themeColor="text1"/>
          <w:sz w:val="32"/>
          <w:szCs w:val="32"/>
        </w:rPr>
        <w:t>）</w:t>
      </w:r>
      <w:r w:rsidR="00FB01AD" w:rsidRPr="00326B05">
        <w:rPr>
          <w:rFonts w:ascii="仿宋_GB2312" w:eastAsia="仿宋_GB2312" w:hint="eastAsia"/>
          <w:color w:val="000000" w:themeColor="text1"/>
          <w:sz w:val="32"/>
          <w:szCs w:val="32"/>
        </w:rPr>
        <w:t>，</w:t>
      </w:r>
      <w:r w:rsidRPr="00326B05">
        <w:rPr>
          <w:rFonts w:ascii="仿宋_GB2312" w:eastAsia="仿宋_GB2312"/>
          <w:color w:val="000000" w:themeColor="text1"/>
          <w:sz w:val="32"/>
          <w:szCs w:val="32"/>
        </w:rPr>
        <w:t>对审批项目进行备案</w:t>
      </w:r>
      <w:r w:rsidRPr="00326B05">
        <w:rPr>
          <w:rFonts w:ascii="仿宋_GB2312" w:eastAsia="仿宋_GB2312" w:hint="eastAsia"/>
          <w:color w:val="000000" w:themeColor="text1"/>
          <w:sz w:val="32"/>
          <w:szCs w:val="32"/>
        </w:rPr>
        <w:t>。每年1</w:t>
      </w:r>
      <w:r w:rsidRPr="00326B05">
        <w:rPr>
          <w:rFonts w:ascii="仿宋_GB2312" w:eastAsia="仿宋_GB2312"/>
          <w:color w:val="000000" w:themeColor="text1"/>
          <w:sz w:val="32"/>
          <w:szCs w:val="32"/>
        </w:rPr>
        <w:t>2月</w:t>
      </w:r>
      <w:r w:rsidRPr="00326B05">
        <w:rPr>
          <w:rFonts w:ascii="仿宋_GB2312" w:eastAsia="仿宋_GB2312" w:hint="eastAsia"/>
          <w:color w:val="000000" w:themeColor="text1"/>
          <w:sz w:val="32"/>
          <w:szCs w:val="32"/>
        </w:rPr>
        <w:t>，</w:t>
      </w:r>
      <w:r w:rsidRPr="00326B05">
        <w:rPr>
          <w:rFonts w:ascii="仿宋_GB2312" w:eastAsia="仿宋_GB2312"/>
          <w:color w:val="000000" w:themeColor="text1"/>
          <w:sz w:val="32"/>
          <w:szCs w:val="32"/>
        </w:rPr>
        <w:t>省民政厅</w:t>
      </w:r>
      <w:r w:rsidRPr="00326B05">
        <w:rPr>
          <w:rFonts w:ascii="仿宋_GB2312" w:eastAsia="仿宋_GB2312" w:hint="eastAsia"/>
          <w:color w:val="000000" w:themeColor="text1"/>
          <w:sz w:val="32"/>
          <w:szCs w:val="32"/>
        </w:rPr>
        <w:t>、</w:t>
      </w:r>
      <w:r w:rsidRPr="00326B05">
        <w:rPr>
          <w:rFonts w:ascii="仿宋_GB2312" w:eastAsia="仿宋_GB2312"/>
          <w:color w:val="000000" w:themeColor="text1"/>
          <w:sz w:val="32"/>
          <w:szCs w:val="32"/>
        </w:rPr>
        <w:t>省财政厅根据</w:t>
      </w:r>
      <w:r w:rsidR="00EC3C72" w:rsidRPr="00326B05">
        <w:rPr>
          <w:rFonts w:ascii="仿宋_GB2312" w:eastAsia="仿宋_GB2312"/>
          <w:color w:val="000000" w:themeColor="text1"/>
          <w:sz w:val="32"/>
          <w:szCs w:val="32"/>
        </w:rPr>
        <w:t>各地</w:t>
      </w:r>
      <w:r w:rsidRPr="00326B05">
        <w:rPr>
          <w:rFonts w:ascii="仿宋_GB2312" w:eastAsia="仿宋_GB2312"/>
          <w:color w:val="000000" w:themeColor="text1"/>
          <w:sz w:val="32"/>
          <w:szCs w:val="32"/>
        </w:rPr>
        <w:t>备案情况对</w:t>
      </w:r>
      <w:r w:rsidR="00EC3C72" w:rsidRPr="00326B05">
        <w:rPr>
          <w:rFonts w:ascii="仿宋_GB2312" w:eastAsia="仿宋_GB2312"/>
          <w:color w:val="000000" w:themeColor="text1"/>
          <w:sz w:val="32"/>
          <w:szCs w:val="32"/>
        </w:rPr>
        <w:t>预拨资金进行清算结账</w:t>
      </w:r>
      <w:r w:rsidR="00EC3C72" w:rsidRPr="00326B05">
        <w:rPr>
          <w:rFonts w:ascii="仿宋_GB2312" w:eastAsia="仿宋_GB2312" w:hint="eastAsia"/>
          <w:color w:val="000000" w:themeColor="text1"/>
          <w:sz w:val="32"/>
          <w:szCs w:val="32"/>
        </w:rPr>
        <w:t>。</w:t>
      </w:r>
    </w:p>
    <w:p w:rsidR="00D14B90" w:rsidRDefault="00D14B90" w:rsidP="0041037A">
      <w:pPr>
        <w:spacing w:line="600" w:lineRule="exact"/>
        <w:ind w:firstLineChars="200" w:firstLine="640"/>
        <w:rPr>
          <w:rFonts w:ascii="楷体_GB2312" w:eastAsia="楷体_GB2312"/>
          <w:color w:val="000000" w:themeColor="text1"/>
          <w:sz w:val="32"/>
          <w:szCs w:val="32"/>
        </w:rPr>
      </w:pPr>
      <w:r>
        <w:rPr>
          <w:rFonts w:ascii="楷体_GB2312" w:eastAsia="楷体_GB2312" w:hint="eastAsia"/>
          <w:color w:val="000000" w:themeColor="text1"/>
          <w:sz w:val="32"/>
          <w:szCs w:val="32"/>
        </w:rPr>
        <w:t>（三</w:t>
      </w:r>
      <w:r w:rsidR="004D74F6">
        <w:rPr>
          <w:rFonts w:ascii="楷体_GB2312" w:eastAsia="楷体_GB2312" w:hint="eastAsia"/>
          <w:color w:val="000000" w:themeColor="text1"/>
          <w:sz w:val="32"/>
          <w:szCs w:val="32"/>
        </w:rPr>
        <w:t>）</w:t>
      </w:r>
      <w:proofErr w:type="gramStart"/>
      <w:r w:rsidR="004D74F6">
        <w:rPr>
          <w:rFonts w:ascii="楷体_GB2312" w:eastAsia="楷体_GB2312" w:hint="eastAsia"/>
          <w:color w:val="000000" w:themeColor="text1"/>
          <w:sz w:val="32"/>
          <w:szCs w:val="32"/>
        </w:rPr>
        <w:t>明确部门</w:t>
      </w:r>
      <w:proofErr w:type="gramEnd"/>
      <w:r w:rsidR="004D74F6">
        <w:rPr>
          <w:rFonts w:ascii="楷体_GB2312" w:eastAsia="楷体_GB2312" w:hint="eastAsia"/>
          <w:color w:val="000000" w:themeColor="text1"/>
          <w:sz w:val="32"/>
          <w:szCs w:val="32"/>
        </w:rPr>
        <w:t>分工</w:t>
      </w:r>
    </w:p>
    <w:p w:rsidR="004D74F6" w:rsidRDefault="004D74F6"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各级民政</w:t>
      </w:r>
      <w:r>
        <w:rPr>
          <w:rFonts w:ascii="仿宋_GB2312" w:eastAsia="仿宋_GB2312" w:hint="eastAsia"/>
          <w:color w:val="000000" w:themeColor="text1"/>
          <w:sz w:val="32"/>
          <w:szCs w:val="32"/>
        </w:rPr>
        <w:t>、</w:t>
      </w:r>
      <w:r>
        <w:rPr>
          <w:rFonts w:ascii="仿宋_GB2312" w:eastAsia="仿宋_GB2312"/>
          <w:color w:val="000000" w:themeColor="text1"/>
          <w:sz w:val="32"/>
          <w:szCs w:val="32"/>
        </w:rPr>
        <w:t>财政部门</w:t>
      </w:r>
      <w:r>
        <w:rPr>
          <w:rFonts w:ascii="仿宋_GB2312" w:eastAsia="仿宋_GB2312" w:hint="eastAsia"/>
          <w:color w:val="000000" w:themeColor="text1"/>
          <w:sz w:val="32"/>
          <w:szCs w:val="32"/>
        </w:rPr>
        <w:t>要按照省财政厅等部门《关于印发山东省养老和养老服务业发展资金管理暂停办法的通知》（</w:t>
      </w:r>
      <w:proofErr w:type="gramStart"/>
      <w:r>
        <w:rPr>
          <w:rFonts w:ascii="仿宋_GB2312" w:eastAsia="仿宋_GB2312" w:hint="eastAsia"/>
          <w:color w:val="000000" w:themeColor="text1"/>
          <w:sz w:val="32"/>
          <w:szCs w:val="32"/>
        </w:rPr>
        <w:t>鲁财社</w:t>
      </w:r>
      <w:proofErr w:type="gramEnd"/>
      <w:r>
        <w:rPr>
          <w:rFonts w:ascii="仿宋_GB2312" w:eastAsia="仿宋_GB2312" w:hint="eastAsia"/>
          <w:color w:val="000000" w:themeColor="text1"/>
          <w:sz w:val="32"/>
          <w:szCs w:val="32"/>
        </w:rPr>
        <w:t>〔2</w:t>
      </w:r>
      <w:r>
        <w:rPr>
          <w:rFonts w:ascii="仿宋_GB2312" w:eastAsia="仿宋_GB2312"/>
          <w:color w:val="000000" w:themeColor="text1"/>
          <w:sz w:val="32"/>
          <w:szCs w:val="32"/>
        </w:rPr>
        <w:t>019</w:t>
      </w:r>
      <w:r>
        <w:rPr>
          <w:rFonts w:ascii="仿宋_GB2312" w:eastAsia="仿宋_GB2312" w:hint="eastAsia"/>
          <w:color w:val="000000" w:themeColor="text1"/>
          <w:sz w:val="32"/>
          <w:szCs w:val="32"/>
        </w:rPr>
        <w:t>〕2</w:t>
      </w:r>
      <w:r>
        <w:rPr>
          <w:rFonts w:ascii="仿宋_GB2312" w:eastAsia="仿宋_GB2312"/>
          <w:color w:val="000000" w:themeColor="text1"/>
          <w:sz w:val="32"/>
          <w:szCs w:val="32"/>
        </w:rPr>
        <w:t>3号</w:t>
      </w:r>
      <w:r>
        <w:rPr>
          <w:rFonts w:ascii="仿宋_GB2312" w:eastAsia="仿宋_GB2312" w:hint="eastAsia"/>
          <w:color w:val="000000" w:themeColor="text1"/>
          <w:sz w:val="32"/>
          <w:szCs w:val="32"/>
        </w:rPr>
        <w:t>）</w:t>
      </w:r>
      <w:r>
        <w:rPr>
          <w:rFonts w:ascii="仿宋_GB2312" w:eastAsia="仿宋_GB2312"/>
          <w:color w:val="000000" w:themeColor="text1"/>
          <w:sz w:val="32"/>
          <w:szCs w:val="32"/>
        </w:rPr>
        <w:t>要求</w:t>
      </w:r>
      <w:r>
        <w:rPr>
          <w:rFonts w:ascii="仿宋_GB2312" w:eastAsia="仿宋_GB2312" w:hint="eastAsia"/>
          <w:color w:val="000000" w:themeColor="text1"/>
          <w:sz w:val="32"/>
          <w:szCs w:val="32"/>
        </w:rPr>
        <w:t>，</w:t>
      </w:r>
      <w:r>
        <w:rPr>
          <w:rFonts w:ascii="仿宋_GB2312" w:eastAsia="仿宋_GB2312"/>
          <w:color w:val="000000" w:themeColor="text1"/>
          <w:sz w:val="32"/>
          <w:szCs w:val="32"/>
        </w:rPr>
        <w:t>加强协同配合</w:t>
      </w:r>
      <w:r>
        <w:rPr>
          <w:rFonts w:ascii="仿宋_GB2312" w:eastAsia="仿宋_GB2312" w:hint="eastAsia"/>
          <w:color w:val="000000" w:themeColor="text1"/>
          <w:sz w:val="32"/>
          <w:szCs w:val="32"/>
        </w:rPr>
        <w:t>，</w:t>
      </w:r>
      <w:r w:rsidRPr="00326B05">
        <w:rPr>
          <w:rFonts w:ascii="仿宋_GB2312" w:eastAsia="仿宋_GB2312"/>
          <w:color w:val="000000" w:themeColor="text1"/>
          <w:sz w:val="32"/>
          <w:szCs w:val="32"/>
        </w:rPr>
        <w:t>健全完善省级补助项目审核</w:t>
      </w:r>
      <w:r>
        <w:rPr>
          <w:rFonts w:ascii="仿宋_GB2312" w:eastAsia="仿宋_GB2312"/>
          <w:color w:val="000000" w:themeColor="text1"/>
          <w:sz w:val="32"/>
          <w:szCs w:val="32"/>
        </w:rPr>
        <w:t>的具体办法，</w:t>
      </w:r>
      <w:r>
        <w:rPr>
          <w:rFonts w:ascii="仿宋_GB2312" w:eastAsia="仿宋_GB2312" w:hint="eastAsia"/>
          <w:color w:val="000000" w:themeColor="text1"/>
          <w:sz w:val="32"/>
          <w:szCs w:val="32"/>
        </w:rPr>
        <w:t>开展</w:t>
      </w:r>
      <w:r>
        <w:rPr>
          <w:rFonts w:ascii="仿宋_GB2312" w:eastAsia="仿宋_GB2312"/>
          <w:color w:val="000000" w:themeColor="text1"/>
          <w:sz w:val="32"/>
          <w:szCs w:val="32"/>
        </w:rPr>
        <w:t>省级补助资金绩效评价</w:t>
      </w:r>
      <w:r w:rsidRPr="00326B05">
        <w:rPr>
          <w:rFonts w:ascii="仿宋_GB2312" w:eastAsia="仿宋_GB2312"/>
          <w:color w:val="000000" w:themeColor="text1"/>
          <w:sz w:val="32"/>
          <w:szCs w:val="32"/>
        </w:rPr>
        <w:t>，定期对</w:t>
      </w:r>
      <w:r>
        <w:rPr>
          <w:rFonts w:ascii="仿宋_GB2312" w:eastAsia="仿宋_GB2312"/>
          <w:color w:val="000000" w:themeColor="text1"/>
          <w:sz w:val="32"/>
          <w:szCs w:val="32"/>
        </w:rPr>
        <w:t>补助</w:t>
      </w:r>
      <w:r w:rsidRPr="00326B05">
        <w:rPr>
          <w:rFonts w:ascii="仿宋_GB2312" w:eastAsia="仿宋_GB2312"/>
          <w:color w:val="000000" w:themeColor="text1"/>
          <w:sz w:val="32"/>
          <w:szCs w:val="32"/>
        </w:rPr>
        <w:t>项目建设和运作情况进行检查，</w:t>
      </w:r>
      <w:r w:rsidRPr="00326B05">
        <w:rPr>
          <w:rFonts w:ascii="仿宋_GB2312" w:eastAsia="仿宋_GB2312" w:hint="eastAsia"/>
          <w:color w:val="000000" w:themeColor="text1"/>
          <w:sz w:val="32"/>
          <w:szCs w:val="32"/>
        </w:rPr>
        <w:t>对擅自改变</w:t>
      </w:r>
      <w:r w:rsidRPr="00326B05">
        <w:rPr>
          <w:rFonts w:ascii="仿宋_GB2312" w:eastAsia="仿宋_GB2312"/>
          <w:color w:val="000000" w:themeColor="text1"/>
          <w:sz w:val="32"/>
          <w:szCs w:val="32"/>
        </w:rPr>
        <w:t>养老用途、</w:t>
      </w:r>
      <w:r w:rsidRPr="00326B05">
        <w:rPr>
          <w:rFonts w:ascii="仿宋_GB2312" w:eastAsia="仿宋_GB2312" w:hint="eastAsia"/>
          <w:color w:val="000000" w:themeColor="text1"/>
          <w:sz w:val="32"/>
          <w:szCs w:val="32"/>
        </w:rPr>
        <w:t>弄虚作假骗取补贴、</w:t>
      </w:r>
      <w:r w:rsidRPr="00326B05">
        <w:rPr>
          <w:rFonts w:ascii="仿宋_GB2312" w:eastAsia="仿宋_GB2312"/>
          <w:color w:val="000000" w:themeColor="text1"/>
          <w:sz w:val="32"/>
          <w:szCs w:val="32"/>
        </w:rPr>
        <w:t>不按规定用途使用</w:t>
      </w:r>
      <w:r w:rsidRPr="00326B05">
        <w:rPr>
          <w:rFonts w:ascii="仿宋_GB2312" w:eastAsia="仿宋_GB2312" w:hint="eastAsia"/>
          <w:color w:val="000000" w:themeColor="text1"/>
          <w:sz w:val="32"/>
          <w:szCs w:val="32"/>
        </w:rPr>
        <w:t>补助资金的，</w:t>
      </w:r>
      <w:r w:rsidRPr="00326B05">
        <w:rPr>
          <w:rFonts w:ascii="仿宋_GB2312" w:eastAsia="仿宋_GB2312"/>
          <w:color w:val="000000" w:themeColor="text1"/>
          <w:sz w:val="32"/>
          <w:szCs w:val="32"/>
        </w:rPr>
        <w:t>依法进行追偿和</w:t>
      </w:r>
      <w:r w:rsidRPr="00326B05">
        <w:rPr>
          <w:rFonts w:ascii="仿宋_GB2312" w:eastAsia="仿宋_GB2312" w:hint="eastAsia"/>
          <w:color w:val="000000" w:themeColor="text1"/>
          <w:sz w:val="32"/>
          <w:szCs w:val="32"/>
        </w:rPr>
        <w:lastRenderedPageBreak/>
        <w:t>处理。</w:t>
      </w:r>
    </w:p>
    <w:p w:rsidR="004D74F6" w:rsidRDefault="004D74F6"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要</w:t>
      </w:r>
      <w:proofErr w:type="gramStart"/>
      <w:r w:rsidR="00791422">
        <w:rPr>
          <w:rFonts w:ascii="仿宋_GB2312" w:eastAsia="仿宋_GB2312" w:hint="eastAsia"/>
          <w:color w:val="000000" w:themeColor="text1"/>
          <w:sz w:val="32"/>
          <w:szCs w:val="32"/>
        </w:rPr>
        <w:t>明确部门</w:t>
      </w:r>
      <w:proofErr w:type="gramEnd"/>
      <w:r w:rsidR="00791422">
        <w:rPr>
          <w:rFonts w:ascii="仿宋_GB2312" w:eastAsia="仿宋_GB2312" w:hint="eastAsia"/>
          <w:color w:val="000000" w:themeColor="text1"/>
          <w:sz w:val="32"/>
          <w:szCs w:val="32"/>
        </w:rPr>
        <w:t>职责分工，省民政厅负责</w:t>
      </w:r>
      <w:r>
        <w:rPr>
          <w:rFonts w:ascii="仿宋_GB2312" w:eastAsia="仿宋_GB2312" w:hint="eastAsia"/>
          <w:color w:val="000000" w:themeColor="text1"/>
          <w:sz w:val="32"/>
          <w:szCs w:val="32"/>
        </w:rPr>
        <w:t>预算编制</w:t>
      </w:r>
      <w:r w:rsidR="00791422">
        <w:rPr>
          <w:rFonts w:ascii="仿宋_GB2312" w:eastAsia="仿宋_GB2312" w:hint="eastAsia"/>
          <w:color w:val="000000" w:themeColor="text1"/>
          <w:sz w:val="32"/>
          <w:szCs w:val="32"/>
        </w:rPr>
        <w:t>、设置绩效目标、提出资金预拨意见和分配方案、项目备案、</w:t>
      </w:r>
      <w:r>
        <w:rPr>
          <w:rFonts w:ascii="仿宋_GB2312" w:eastAsia="仿宋_GB2312" w:hint="eastAsia"/>
          <w:color w:val="000000" w:themeColor="text1"/>
          <w:sz w:val="32"/>
          <w:szCs w:val="32"/>
        </w:rPr>
        <w:t>省本级项目审批等工作；</w:t>
      </w:r>
      <w:r w:rsidR="00791422">
        <w:rPr>
          <w:rFonts w:ascii="仿宋_GB2312" w:eastAsia="仿宋_GB2312"/>
          <w:color w:val="000000" w:themeColor="text1"/>
          <w:sz w:val="32"/>
          <w:szCs w:val="32"/>
        </w:rPr>
        <w:t>省财政厅负责</w:t>
      </w:r>
      <w:r>
        <w:rPr>
          <w:rFonts w:ascii="仿宋_GB2312" w:eastAsia="仿宋_GB2312"/>
          <w:color w:val="000000" w:themeColor="text1"/>
          <w:sz w:val="32"/>
          <w:szCs w:val="32"/>
        </w:rPr>
        <w:t>预算审核</w:t>
      </w:r>
      <w:r w:rsidR="00791422">
        <w:rPr>
          <w:rFonts w:ascii="仿宋_GB2312" w:eastAsia="仿宋_GB2312" w:hint="eastAsia"/>
          <w:color w:val="000000" w:themeColor="text1"/>
          <w:sz w:val="32"/>
          <w:szCs w:val="32"/>
        </w:rPr>
        <w:t>报批、资金分配意见审批、下达预算指标和绩效目标、</w:t>
      </w:r>
      <w:r>
        <w:rPr>
          <w:rFonts w:ascii="仿宋_GB2312" w:eastAsia="仿宋_GB2312" w:hint="eastAsia"/>
          <w:color w:val="000000" w:themeColor="text1"/>
          <w:sz w:val="32"/>
          <w:szCs w:val="32"/>
        </w:rPr>
        <w:t>资金清算等工作。设区的市和县（市、区）民政部门根据审批项目权限，分类做好项目审批公示、项目备案、绩</w:t>
      </w:r>
      <w:r w:rsidR="00791422">
        <w:rPr>
          <w:rFonts w:ascii="仿宋_GB2312" w:eastAsia="仿宋_GB2312" w:hint="eastAsia"/>
          <w:color w:val="000000" w:themeColor="text1"/>
          <w:sz w:val="32"/>
          <w:szCs w:val="32"/>
        </w:rPr>
        <w:t>效评价、资金使用监管等工作；财政部门负责做好项目备案、资金清算、资金拨付</w:t>
      </w:r>
      <w:r>
        <w:rPr>
          <w:rFonts w:ascii="仿宋_GB2312" w:eastAsia="仿宋_GB2312" w:hint="eastAsia"/>
          <w:color w:val="000000" w:themeColor="text1"/>
          <w:sz w:val="32"/>
          <w:szCs w:val="32"/>
        </w:rPr>
        <w:t>等工作。</w:t>
      </w:r>
    </w:p>
    <w:p w:rsidR="00231EC2" w:rsidRPr="00326B05" w:rsidRDefault="00BF7DC0" w:rsidP="0041037A">
      <w:pPr>
        <w:spacing w:line="600" w:lineRule="exact"/>
        <w:ind w:firstLineChars="200" w:firstLine="640"/>
        <w:rPr>
          <w:rFonts w:ascii="楷体_GB2312" w:eastAsia="楷体_GB2312"/>
          <w:color w:val="000000" w:themeColor="text1"/>
          <w:sz w:val="32"/>
          <w:szCs w:val="32"/>
        </w:rPr>
      </w:pPr>
      <w:r w:rsidRPr="00326B05">
        <w:rPr>
          <w:rFonts w:ascii="楷体_GB2312" w:eastAsia="楷体_GB2312" w:hint="eastAsia"/>
          <w:color w:val="000000" w:themeColor="text1"/>
          <w:sz w:val="32"/>
          <w:szCs w:val="32"/>
        </w:rPr>
        <w:t>（四</w:t>
      </w:r>
      <w:r w:rsidR="004A5DFA" w:rsidRPr="00326B05">
        <w:rPr>
          <w:rFonts w:ascii="楷体_GB2312" w:eastAsia="楷体_GB2312" w:hint="eastAsia"/>
          <w:color w:val="000000" w:themeColor="text1"/>
          <w:sz w:val="32"/>
          <w:szCs w:val="32"/>
        </w:rPr>
        <w:t>）</w:t>
      </w:r>
      <w:r w:rsidR="00FB01AD" w:rsidRPr="00326B05">
        <w:rPr>
          <w:rFonts w:ascii="楷体_GB2312" w:eastAsia="楷体_GB2312" w:hint="eastAsia"/>
          <w:color w:val="000000" w:themeColor="text1"/>
          <w:sz w:val="32"/>
          <w:szCs w:val="32"/>
        </w:rPr>
        <w:t>明确有关工作</w:t>
      </w:r>
    </w:p>
    <w:p w:rsidR="00CB5A1E" w:rsidRPr="00326B05" w:rsidRDefault="00606F7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1</w:t>
      </w:r>
      <w:r w:rsidRPr="00326B05">
        <w:rPr>
          <w:rFonts w:ascii="仿宋_GB2312" w:eastAsia="仿宋_GB2312"/>
          <w:color w:val="000000" w:themeColor="text1"/>
          <w:sz w:val="32"/>
          <w:szCs w:val="32"/>
        </w:rPr>
        <w:t>.</w:t>
      </w:r>
      <w:r w:rsidR="003A51EF" w:rsidRPr="00326B05">
        <w:rPr>
          <w:rFonts w:ascii="仿宋_GB2312" w:eastAsia="仿宋_GB2312" w:hint="eastAsia"/>
          <w:color w:val="000000" w:themeColor="text1"/>
          <w:sz w:val="32"/>
          <w:szCs w:val="32"/>
        </w:rPr>
        <w:t>养老服务创新试点项目由省民政厅、省财政厅另行制定</w:t>
      </w:r>
      <w:r w:rsidR="00447EEE" w:rsidRPr="00326B05">
        <w:rPr>
          <w:rFonts w:ascii="仿宋_GB2312" w:eastAsia="仿宋_GB2312" w:hint="eastAsia"/>
          <w:color w:val="000000" w:themeColor="text1"/>
          <w:sz w:val="32"/>
          <w:szCs w:val="32"/>
        </w:rPr>
        <w:t>指导意见</w:t>
      </w:r>
      <w:r w:rsidR="003A51EF" w:rsidRPr="00326B05">
        <w:rPr>
          <w:rFonts w:ascii="仿宋_GB2312" w:eastAsia="仿宋_GB2312" w:hint="eastAsia"/>
          <w:color w:val="000000" w:themeColor="text1"/>
          <w:sz w:val="32"/>
          <w:szCs w:val="32"/>
        </w:rPr>
        <w:t>。</w:t>
      </w:r>
    </w:p>
    <w:p w:rsidR="00447EEE" w:rsidRDefault="00447EEE"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2</w:t>
      </w:r>
      <w:r w:rsidRPr="00326B05">
        <w:rPr>
          <w:rFonts w:ascii="仿宋_GB2312" w:eastAsia="仿宋_GB2312"/>
          <w:color w:val="000000" w:themeColor="text1"/>
          <w:sz w:val="32"/>
          <w:szCs w:val="32"/>
        </w:rPr>
        <w:t>.各地要严格落实项目及时受理</w:t>
      </w:r>
      <w:r w:rsidRPr="00326B05">
        <w:rPr>
          <w:rFonts w:ascii="仿宋_GB2312" w:eastAsia="仿宋_GB2312" w:hint="eastAsia"/>
          <w:color w:val="000000" w:themeColor="text1"/>
          <w:sz w:val="32"/>
          <w:szCs w:val="32"/>
        </w:rPr>
        <w:t>和审批、</w:t>
      </w:r>
      <w:r w:rsidR="00B37819">
        <w:rPr>
          <w:rFonts w:ascii="仿宋_GB2312" w:eastAsia="仿宋_GB2312" w:hint="eastAsia"/>
          <w:color w:val="000000" w:themeColor="text1"/>
          <w:sz w:val="32"/>
          <w:szCs w:val="32"/>
        </w:rPr>
        <w:t>即时拨付和定期备案要求，</w:t>
      </w:r>
      <w:r w:rsidR="006F3819">
        <w:rPr>
          <w:rFonts w:ascii="仿宋_GB2312" w:eastAsia="仿宋_GB2312" w:hint="eastAsia"/>
          <w:color w:val="000000" w:themeColor="text1"/>
          <w:sz w:val="32"/>
          <w:szCs w:val="32"/>
        </w:rPr>
        <w:t>对经审核符合条件的项目及时拨付补助资金，</w:t>
      </w:r>
      <w:r w:rsidR="00B37819">
        <w:rPr>
          <w:rFonts w:ascii="仿宋_GB2312" w:eastAsia="仿宋_GB2312" w:hint="eastAsia"/>
          <w:color w:val="000000" w:themeColor="text1"/>
          <w:sz w:val="32"/>
          <w:szCs w:val="32"/>
        </w:rPr>
        <w:t>严禁</w:t>
      </w:r>
      <w:r w:rsidRPr="00326B05">
        <w:rPr>
          <w:rFonts w:ascii="仿宋_GB2312" w:eastAsia="仿宋_GB2312" w:hint="eastAsia"/>
          <w:color w:val="000000" w:themeColor="text1"/>
          <w:sz w:val="32"/>
          <w:szCs w:val="32"/>
        </w:rPr>
        <w:t>年底集中突击审批</w:t>
      </w:r>
      <w:r w:rsidR="006F3819">
        <w:rPr>
          <w:rFonts w:ascii="仿宋_GB2312" w:eastAsia="仿宋_GB2312" w:hint="eastAsia"/>
          <w:color w:val="000000" w:themeColor="text1"/>
          <w:sz w:val="32"/>
          <w:szCs w:val="32"/>
        </w:rPr>
        <w:t>项目</w:t>
      </w:r>
      <w:r w:rsidR="00B37819">
        <w:rPr>
          <w:rFonts w:ascii="仿宋_GB2312" w:eastAsia="仿宋_GB2312" w:hint="eastAsia"/>
          <w:color w:val="000000" w:themeColor="text1"/>
          <w:sz w:val="32"/>
          <w:szCs w:val="32"/>
        </w:rPr>
        <w:t>和拨付资金</w:t>
      </w:r>
      <w:r w:rsidRPr="00326B05">
        <w:rPr>
          <w:rFonts w:ascii="仿宋_GB2312" w:eastAsia="仿宋_GB2312" w:hint="eastAsia"/>
          <w:color w:val="000000" w:themeColor="text1"/>
          <w:sz w:val="32"/>
          <w:szCs w:val="32"/>
        </w:rPr>
        <w:t>。</w:t>
      </w:r>
      <w:r w:rsidR="00381C64">
        <w:rPr>
          <w:rFonts w:ascii="仿宋_GB2312" w:eastAsia="仿宋_GB2312" w:hint="eastAsia"/>
          <w:color w:val="000000" w:themeColor="text1"/>
          <w:sz w:val="32"/>
          <w:szCs w:val="32"/>
        </w:rPr>
        <w:t>纳入补助项目和</w:t>
      </w:r>
      <w:proofErr w:type="gramStart"/>
      <w:r w:rsidR="00381C64">
        <w:rPr>
          <w:rFonts w:ascii="仿宋_GB2312" w:eastAsia="仿宋_GB2312" w:hint="eastAsia"/>
          <w:color w:val="000000" w:themeColor="text1"/>
          <w:sz w:val="32"/>
          <w:szCs w:val="32"/>
        </w:rPr>
        <w:t>奖补人员</w:t>
      </w:r>
      <w:proofErr w:type="gramEnd"/>
      <w:r w:rsidR="00381C64">
        <w:rPr>
          <w:rFonts w:ascii="仿宋_GB2312" w:eastAsia="仿宋_GB2312" w:hint="eastAsia"/>
          <w:color w:val="000000" w:themeColor="text1"/>
          <w:sz w:val="32"/>
          <w:szCs w:val="32"/>
        </w:rPr>
        <w:t>应全部</w:t>
      </w:r>
      <w:proofErr w:type="gramStart"/>
      <w:r w:rsidR="00381C64">
        <w:rPr>
          <w:rFonts w:ascii="仿宋_GB2312" w:eastAsia="仿宋_GB2312" w:hint="eastAsia"/>
          <w:color w:val="000000" w:themeColor="text1"/>
          <w:sz w:val="32"/>
          <w:szCs w:val="32"/>
        </w:rPr>
        <w:t>录入省养老</w:t>
      </w:r>
      <w:proofErr w:type="gramEnd"/>
      <w:r w:rsidR="00381C64">
        <w:rPr>
          <w:rFonts w:ascii="仿宋_GB2312" w:eastAsia="仿宋_GB2312" w:hint="eastAsia"/>
          <w:color w:val="000000" w:themeColor="text1"/>
          <w:sz w:val="32"/>
          <w:szCs w:val="32"/>
        </w:rPr>
        <w:t>管理平台有关模块，并依托省养老管理平台省级养老服务专项资金模块进行审批。</w:t>
      </w:r>
    </w:p>
    <w:p w:rsidR="00FB01AD" w:rsidRDefault="00447EEE"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color w:val="000000" w:themeColor="text1"/>
          <w:sz w:val="32"/>
          <w:szCs w:val="32"/>
        </w:rPr>
        <w:t>3</w:t>
      </w:r>
      <w:r w:rsidR="003A51EF" w:rsidRPr="00326B05">
        <w:rPr>
          <w:rFonts w:ascii="仿宋_GB2312" w:eastAsia="仿宋_GB2312"/>
          <w:color w:val="000000" w:themeColor="text1"/>
          <w:sz w:val="32"/>
          <w:szCs w:val="32"/>
        </w:rPr>
        <w:t>.</w:t>
      </w:r>
      <w:r w:rsidR="00FB01AD" w:rsidRPr="00326B05">
        <w:rPr>
          <w:rFonts w:ascii="仿宋_GB2312" w:eastAsia="仿宋_GB2312"/>
          <w:color w:val="000000" w:themeColor="text1"/>
          <w:sz w:val="32"/>
          <w:szCs w:val="32"/>
        </w:rPr>
        <w:t>养老机构</w:t>
      </w:r>
      <w:proofErr w:type="gramStart"/>
      <w:r w:rsidR="00FB01AD" w:rsidRPr="00326B05">
        <w:rPr>
          <w:rFonts w:ascii="仿宋_GB2312" w:eastAsia="仿宋_GB2312"/>
          <w:color w:val="000000" w:themeColor="text1"/>
          <w:sz w:val="32"/>
          <w:szCs w:val="32"/>
        </w:rPr>
        <w:t>床均综合</w:t>
      </w:r>
      <w:proofErr w:type="gramEnd"/>
      <w:r w:rsidR="00FB01AD" w:rsidRPr="00326B05">
        <w:rPr>
          <w:rFonts w:ascii="仿宋_GB2312" w:eastAsia="仿宋_GB2312"/>
          <w:color w:val="000000" w:themeColor="text1"/>
          <w:sz w:val="32"/>
          <w:szCs w:val="32"/>
        </w:rPr>
        <w:t>建筑面积按照</w:t>
      </w:r>
      <w:r w:rsidR="00FB01AD" w:rsidRPr="00326B05">
        <w:rPr>
          <w:rFonts w:ascii="仿宋_GB2312" w:eastAsia="仿宋_GB2312" w:hint="eastAsia"/>
          <w:color w:val="000000" w:themeColor="text1"/>
          <w:sz w:val="32"/>
          <w:szCs w:val="32"/>
        </w:rPr>
        <w:t>《特困人员供养服务设施（敬老院）建设标准》（建标184-2017）、</w:t>
      </w:r>
      <w:r w:rsidR="00FB01AD" w:rsidRPr="00326B05">
        <w:rPr>
          <w:rFonts w:ascii="仿宋_GB2312" w:eastAsia="仿宋_GB2312"/>
          <w:color w:val="000000" w:themeColor="text1"/>
          <w:sz w:val="32"/>
          <w:szCs w:val="32"/>
        </w:rPr>
        <w:t>《老年养护院建设标准》（建标144-2010）</w:t>
      </w:r>
      <w:r w:rsidR="00FB01AD" w:rsidRPr="00326B05">
        <w:rPr>
          <w:rFonts w:ascii="仿宋_GB2312" w:eastAsia="仿宋_GB2312" w:hint="eastAsia"/>
          <w:color w:val="000000" w:themeColor="text1"/>
          <w:sz w:val="32"/>
          <w:szCs w:val="32"/>
        </w:rPr>
        <w:t>、《养老机构护理型床位认定》（DB37/T3587-2019）等有关标准执行。</w:t>
      </w:r>
      <w:r w:rsidR="005015C0" w:rsidRPr="005015C0">
        <w:rPr>
          <w:rFonts w:ascii="仿宋_GB2312" w:eastAsia="仿宋_GB2312" w:hint="eastAsia"/>
          <w:color w:val="000000" w:themeColor="text1"/>
          <w:sz w:val="32"/>
          <w:szCs w:val="32"/>
        </w:rPr>
        <w:t>养老机构</w:t>
      </w:r>
      <w:proofErr w:type="gramStart"/>
      <w:r w:rsidR="005015C0" w:rsidRPr="005015C0">
        <w:rPr>
          <w:rFonts w:ascii="仿宋_GB2312" w:eastAsia="仿宋_GB2312" w:hint="eastAsia"/>
          <w:color w:val="000000" w:themeColor="text1"/>
          <w:sz w:val="32"/>
          <w:szCs w:val="32"/>
        </w:rPr>
        <w:t>床均综合</w:t>
      </w:r>
      <w:proofErr w:type="gramEnd"/>
      <w:r w:rsidR="005015C0" w:rsidRPr="005015C0">
        <w:rPr>
          <w:rFonts w:ascii="仿宋_GB2312" w:eastAsia="仿宋_GB2312" w:hint="eastAsia"/>
          <w:color w:val="000000" w:themeColor="text1"/>
          <w:sz w:val="32"/>
          <w:szCs w:val="32"/>
        </w:rPr>
        <w:t>建筑面积应不低于30</w:t>
      </w:r>
      <w:r w:rsidR="005015C0">
        <w:rPr>
          <w:rFonts w:ascii="仿宋_GB2312" w:eastAsia="仿宋_GB2312" w:hint="eastAsia"/>
          <w:color w:val="000000" w:themeColor="text1"/>
          <w:sz w:val="32"/>
          <w:szCs w:val="32"/>
        </w:rPr>
        <w:t>平方米，在床</w:t>
      </w:r>
      <w:proofErr w:type="gramStart"/>
      <w:r w:rsidR="005015C0">
        <w:rPr>
          <w:rFonts w:ascii="仿宋_GB2312" w:eastAsia="仿宋_GB2312" w:hint="eastAsia"/>
          <w:color w:val="000000" w:themeColor="text1"/>
          <w:sz w:val="32"/>
          <w:szCs w:val="32"/>
        </w:rPr>
        <w:t>均综合</w:t>
      </w:r>
      <w:proofErr w:type="gramEnd"/>
      <w:r w:rsidR="005015C0">
        <w:rPr>
          <w:rFonts w:ascii="仿宋_GB2312" w:eastAsia="仿宋_GB2312" w:hint="eastAsia"/>
          <w:color w:val="000000" w:themeColor="text1"/>
          <w:sz w:val="32"/>
          <w:szCs w:val="32"/>
        </w:rPr>
        <w:t>建筑面积达到相关标准前提下，</w:t>
      </w:r>
      <w:r w:rsidR="005015C0" w:rsidRPr="005015C0">
        <w:rPr>
          <w:rFonts w:ascii="仿宋_GB2312" w:eastAsia="仿宋_GB2312" w:hint="eastAsia"/>
          <w:color w:val="000000" w:themeColor="text1"/>
          <w:sz w:val="32"/>
          <w:szCs w:val="32"/>
        </w:rPr>
        <w:t>按照各养老机构实际拥有的床位数量给予补助。</w:t>
      </w:r>
    </w:p>
    <w:p w:rsidR="00CC1125" w:rsidRPr="00326B05" w:rsidRDefault="00CC1125"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lastRenderedPageBreak/>
        <w:t>4</w:t>
      </w:r>
      <w:r w:rsidRPr="00326B05">
        <w:rPr>
          <w:rFonts w:ascii="仿宋_GB2312" w:eastAsia="仿宋_GB2312"/>
          <w:color w:val="000000" w:themeColor="text1"/>
          <w:sz w:val="32"/>
          <w:szCs w:val="32"/>
        </w:rPr>
        <w:t>.</w:t>
      </w:r>
      <w:r w:rsidRPr="00326B05">
        <w:rPr>
          <w:rFonts w:ascii="仿宋_GB2312" w:eastAsia="仿宋_GB2312" w:hint="eastAsia"/>
          <w:color w:val="000000" w:themeColor="text1"/>
          <w:sz w:val="32"/>
          <w:szCs w:val="32"/>
        </w:rPr>
        <w:t>具备法人资格的医疗机构申请设立养老机构的，不需另行设立新的法人，可利用现有法人资格进行备案和申领有关补贴。</w:t>
      </w:r>
    </w:p>
    <w:p w:rsidR="00CC1125" w:rsidRPr="00326B05" w:rsidRDefault="00CC112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医疗机构内设的护理型养老机构，应专门设置功能分区，严格区分病床和护理床位，</w:t>
      </w:r>
      <w:r w:rsidR="005241EB">
        <w:rPr>
          <w:rFonts w:ascii="仿宋_GB2312" w:eastAsia="仿宋_GB2312" w:hint="eastAsia"/>
          <w:color w:val="000000" w:themeColor="text1"/>
          <w:sz w:val="32"/>
          <w:szCs w:val="32"/>
        </w:rPr>
        <w:t>实行物理隔离，</w:t>
      </w:r>
      <w:r w:rsidRPr="00326B05">
        <w:rPr>
          <w:rFonts w:ascii="仿宋_GB2312" w:eastAsia="仿宋_GB2312" w:hint="eastAsia"/>
          <w:color w:val="000000" w:themeColor="text1"/>
          <w:sz w:val="32"/>
          <w:szCs w:val="32"/>
        </w:rPr>
        <w:t>不得将病床纳入建设</w:t>
      </w:r>
      <w:r>
        <w:rPr>
          <w:rFonts w:ascii="仿宋_GB2312" w:eastAsia="仿宋_GB2312" w:hint="eastAsia"/>
          <w:color w:val="000000" w:themeColor="text1"/>
          <w:sz w:val="32"/>
          <w:szCs w:val="32"/>
        </w:rPr>
        <w:t>和运营补助范围。</w:t>
      </w:r>
    </w:p>
    <w:p w:rsidR="00CC1125" w:rsidRDefault="00CC1125"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5.</w:t>
      </w:r>
      <w:r w:rsidR="00FC0E69">
        <w:rPr>
          <w:rFonts w:ascii="仿宋_GB2312" w:eastAsia="仿宋_GB2312"/>
          <w:color w:val="000000" w:themeColor="text1"/>
          <w:sz w:val="32"/>
          <w:szCs w:val="32"/>
        </w:rPr>
        <w:t>加强对养老机构运营奖补</w:t>
      </w:r>
      <w:r>
        <w:rPr>
          <w:rFonts w:ascii="仿宋_GB2312" w:eastAsia="仿宋_GB2312"/>
          <w:color w:val="000000" w:themeColor="text1"/>
          <w:sz w:val="32"/>
          <w:szCs w:val="32"/>
        </w:rPr>
        <w:t>的监督检查</w:t>
      </w:r>
      <w:r>
        <w:rPr>
          <w:rFonts w:ascii="仿宋_GB2312" w:eastAsia="仿宋_GB2312" w:hint="eastAsia"/>
          <w:color w:val="000000" w:themeColor="text1"/>
          <w:sz w:val="32"/>
          <w:szCs w:val="32"/>
        </w:rPr>
        <w:t>，</w:t>
      </w:r>
      <w:r>
        <w:rPr>
          <w:rFonts w:ascii="仿宋_GB2312" w:eastAsia="仿宋_GB2312"/>
          <w:color w:val="000000" w:themeColor="text1"/>
          <w:sz w:val="32"/>
          <w:szCs w:val="32"/>
        </w:rPr>
        <w:t>严格按照要求</w:t>
      </w:r>
      <w:r>
        <w:rPr>
          <w:rFonts w:ascii="仿宋_GB2312" w:eastAsia="仿宋_GB2312" w:hint="eastAsia"/>
          <w:color w:val="000000" w:themeColor="text1"/>
          <w:sz w:val="32"/>
          <w:szCs w:val="32"/>
        </w:rPr>
        <w:t>开展</w:t>
      </w:r>
      <w:r>
        <w:rPr>
          <w:rFonts w:ascii="仿宋_GB2312" w:eastAsia="仿宋_GB2312"/>
          <w:color w:val="000000" w:themeColor="text1"/>
          <w:sz w:val="32"/>
          <w:szCs w:val="32"/>
        </w:rPr>
        <w:t>入住老年人的身体能力评估工作</w:t>
      </w:r>
      <w:r>
        <w:rPr>
          <w:rFonts w:ascii="仿宋_GB2312" w:eastAsia="仿宋_GB2312" w:hint="eastAsia"/>
          <w:color w:val="000000" w:themeColor="text1"/>
          <w:sz w:val="32"/>
          <w:szCs w:val="32"/>
        </w:rPr>
        <w:t>，禁止</w:t>
      </w:r>
      <w:r>
        <w:rPr>
          <w:rFonts w:ascii="仿宋_GB2312" w:eastAsia="仿宋_GB2312"/>
          <w:color w:val="000000" w:themeColor="text1"/>
          <w:sz w:val="32"/>
          <w:szCs w:val="32"/>
        </w:rPr>
        <w:t>将身体完好</w:t>
      </w:r>
      <w:r>
        <w:rPr>
          <w:rFonts w:ascii="仿宋_GB2312" w:eastAsia="仿宋_GB2312" w:hint="eastAsia"/>
          <w:color w:val="000000" w:themeColor="text1"/>
          <w:sz w:val="32"/>
          <w:szCs w:val="32"/>
        </w:rPr>
        <w:t>、</w:t>
      </w:r>
      <w:r>
        <w:rPr>
          <w:rFonts w:ascii="仿宋_GB2312" w:eastAsia="仿宋_GB2312"/>
          <w:color w:val="000000" w:themeColor="text1"/>
          <w:sz w:val="32"/>
          <w:szCs w:val="32"/>
        </w:rPr>
        <w:t>轻度失能老年人虚报为中度</w:t>
      </w:r>
      <w:r>
        <w:rPr>
          <w:rFonts w:ascii="仿宋_GB2312" w:eastAsia="仿宋_GB2312" w:hint="eastAsia"/>
          <w:color w:val="000000" w:themeColor="text1"/>
          <w:sz w:val="32"/>
          <w:szCs w:val="32"/>
        </w:rPr>
        <w:t>、</w:t>
      </w:r>
      <w:r>
        <w:rPr>
          <w:rFonts w:ascii="仿宋_GB2312" w:eastAsia="仿宋_GB2312"/>
          <w:color w:val="000000" w:themeColor="text1"/>
          <w:sz w:val="32"/>
          <w:szCs w:val="32"/>
        </w:rPr>
        <w:t>重度老年人</w:t>
      </w:r>
      <w:r>
        <w:rPr>
          <w:rFonts w:ascii="仿宋_GB2312" w:eastAsia="仿宋_GB2312" w:hint="eastAsia"/>
          <w:color w:val="000000" w:themeColor="text1"/>
          <w:sz w:val="32"/>
          <w:szCs w:val="32"/>
        </w:rPr>
        <w:t>。</w:t>
      </w:r>
    </w:p>
    <w:p w:rsidR="00606F75" w:rsidRPr="00326B05" w:rsidRDefault="00CC1125"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6</w:t>
      </w:r>
      <w:r w:rsidR="003A51EF" w:rsidRPr="00326B05">
        <w:rPr>
          <w:rFonts w:ascii="仿宋_GB2312" w:eastAsia="仿宋_GB2312"/>
          <w:color w:val="000000" w:themeColor="text1"/>
          <w:sz w:val="32"/>
          <w:szCs w:val="32"/>
        </w:rPr>
        <w:t>.各地要加强对敬老院的统筹规划</w:t>
      </w:r>
      <w:r w:rsidR="00B37819">
        <w:rPr>
          <w:rFonts w:ascii="仿宋_GB2312" w:eastAsia="仿宋_GB2312" w:hint="eastAsia"/>
          <w:color w:val="000000" w:themeColor="text1"/>
          <w:sz w:val="32"/>
          <w:szCs w:val="32"/>
        </w:rPr>
        <w:t>，</w:t>
      </w:r>
      <w:r w:rsidR="003A51EF" w:rsidRPr="00326B05">
        <w:rPr>
          <w:rFonts w:ascii="仿宋_GB2312" w:eastAsia="仿宋_GB2312" w:hint="eastAsia"/>
          <w:color w:val="000000" w:themeColor="text1"/>
          <w:sz w:val="32"/>
          <w:szCs w:val="32"/>
        </w:rPr>
        <w:t>推动敬老院从“一镇一院”向“县级和区域敬老院”转型，</w:t>
      </w:r>
      <w:r w:rsidR="00580CC6">
        <w:rPr>
          <w:rFonts w:ascii="仿宋_GB2312" w:eastAsia="仿宋_GB2312" w:hint="eastAsia"/>
          <w:color w:val="000000" w:themeColor="text1"/>
          <w:sz w:val="32"/>
          <w:szCs w:val="32"/>
        </w:rPr>
        <w:t>对依托现有敬老院改造提升的项目要对照2</w:t>
      </w:r>
      <w:r w:rsidR="00580CC6">
        <w:rPr>
          <w:rFonts w:ascii="仿宋_GB2312" w:eastAsia="仿宋_GB2312"/>
          <w:color w:val="000000" w:themeColor="text1"/>
          <w:sz w:val="32"/>
          <w:szCs w:val="32"/>
        </w:rPr>
        <w:t>2项基础改造指标进行验收</w:t>
      </w:r>
      <w:r w:rsidR="00580CC6">
        <w:rPr>
          <w:rFonts w:ascii="仿宋_GB2312" w:eastAsia="仿宋_GB2312" w:hint="eastAsia"/>
          <w:color w:val="000000" w:themeColor="text1"/>
          <w:sz w:val="32"/>
          <w:szCs w:val="32"/>
        </w:rPr>
        <w:t>，</w:t>
      </w:r>
      <w:r w:rsidR="003A51EF" w:rsidRPr="00326B05">
        <w:rPr>
          <w:rFonts w:ascii="仿宋_GB2312" w:eastAsia="仿宋_GB2312" w:hint="eastAsia"/>
          <w:color w:val="000000" w:themeColor="text1"/>
          <w:sz w:val="32"/>
          <w:szCs w:val="32"/>
        </w:rPr>
        <w:t>对硬件设施差、不具备改造价值的逐步撤并关停、不得纳入省级补助范围</w:t>
      </w:r>
      <w:r w:rsidR="00F231D4">
        <w:rPr>
          <w:rFonts w:ascii="仿宋_GB2312" w:eastAsia="仿宋_GB2312" w:hint="eastAsia"/>
          <w:color w:val="000000" w:themeColor="text1"/>
          <w:sz w:val="32"/>
          <w:szCs w:val="32"/>
        </w:rPr>
        <w:t>。</w:t>
      </w:r>
    </w:p>
    <w:p w:rsidR="00770490" w:rsidRPr="00326B05" w:rsidRDefault="00CC1125"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7</w:t>
      </w:r>
      <w:r w:rsidR="003A51EF" w:rsidRPr="00326B05">
        <w:rPr>
          <w:rFonts w:ascii="仿宋_GB2312" w:eastAsia="仿宋_GB2312"/>
          <w:color w:val="000000" w:themeColor="text1"/>
          <w:sz w:val="32"/>
          <w:szCs w:val="32"/>
        </w:rPr>
        <w:t>.</w:t>
      </w:r>
      <w:r w:rsidR="00FB01AD" w:rsidRPr="00326B05">
        <w:rPr>
          <w:rFonts w:ascii="仿宋_GB2312" w:eastAsia="仿宋_GB2312" w:hint="eastAsia"/>
          <w:color w:val="000000" w:themeColor="text1"/>
          <w:sz w:val="32"/>
          <w:szCs w:val="32"/>
        </w:rPr>
        <w:t>对</w:t>
      </w:r>
      <w:r w:rsidR="004B7B35" w:rsidRPr="00326B05">
        <w:rPr>
          <w:rFonts w:ascii="仿宋_GB2312" w:eastAsia="仿宋_GB2312" w:hint="eastAsia"/>
          <w:color w:val="000000" w:themeColor="text1"/>
          <w:sz w:val="32"/>
          <w:szCs w:val="32"/>
        </w:rPr>
        <w:t>省级</w:t>
      </w:r>
      <w:r w:rsidR="00FB01AD" w:rsidRPr="00326B05">
        <w:rPr>
          <w:rFonts w:ascii="仿宋_GB2312" w:eastAsia="仿宋_GB2312" w:hint="eastAsia"/>
          <w:color w:val="000000" w:themeColor="text1"/>
          <w:sz w:val="32"/>
          <w:szCs w:val="32"/>
        </w:rPr>
        <w:t>已补助的项目，不得通过改变机构名称等形式巧立名目重复申请补助。</w:t>
      </w:r>
      <w:r w:rsidR="00606F75" w:rsidRPr="00326B05">
        <w:rPr>
          <w:rFonts w:ascii="仿宋_GB2312" w:eastAsia="仿宋_GB2312" w:hint="eastAsia"/>
          <w:color w:val="000000" w:themeColor="text1"/>
          <w:sz w:val="32"/>
          <w:szCs w:val="32"/>
        </w:rPr>
        <w:t>对</w:t>
      </w:r>
      <w:r w:rsidR="000A4A7E" w:rsidRPr="00326B05">
        <w:rPr>
          <w:rFonts w:ascii="仿宋_GB2312" w:eastAsia="仿宋_GB2312" w:hint="eastAsia"/>
          <w:color w:val="000000" w:themeColor="text1"/>
          <w:sz w:val="32"/>
          <w:szCs w:val="32"/>
        </w:rPr>
        <w:t>省级已补助</w:t>
      </w:r>
      <w:r w:rsidR="00606F75" w:rsidRPr="00326B05">
        <w:rPr>
          <w:rFonts w:ascii="仿宋_GB2312" w:eastAsia="仿宋_GB2312" w:hint="eastAsia"/>
          <w:color w:val="000000" w:themeColor="text1"/>
          <w:sz w:val="32"/>
          <w:szCs w:val="32"/>
        </w:rPr>
        <w:t>的护理型</w:t>
      </w:r>
      <w:r w:rsidR="004B7B35" w:rsidRPr="00326B05">
        <w:rPr>
          <w:rFonts w:ascii="仿宋_GB2312" w:eastAsia="仿宋_GB2312" w:hint="eastAsia"/>
          <w:color w:val="000000" w:themeColor="text1"/>
          <w:sz w:val="32"/>
          <w:szCs w:val="32"/>
        </w:rPr>
        <w:t>养老机构，不得</w:t>
      </w:r>
      <w:r w:rsidR="00791422">
        <w:rPr>
          <w:rFonts w:ascii="仿宋_GB2312" w:eastAsia="仿宋_GB2312" w:hint="eastAsia"/>
          <w:color w:val="000000" w:themeColor="text1"/>
          <w:sz w:val="32"/>
          <w:szCs w:val="32"/>
        </w:rPr>
        <w:t>按照新的补助标准</w:t>
      </w:r>
      <w:r w:rsidR="00606F75" w:rsidRPr="00326B05">
        <w:rPr>
          <w:rFonts w:ascii="仿宋_GB2312" w:eastAsia="仿宋_GB2312" w:hint="eastAsia"/>
          <w:color w:val="000000" w:themeColor="text1"/>
          <w:sz w:val="32"/>
          <w:szCs w:val="32"/>
        </w:rPr>
        <w:t>找平补差。</w:t>
      </w:r>
      <w:r w:rsidR="003A51EF" w:rsidRPr="00326B05">
        <w:rPr>
          <w:rFonts w:ascii="仿宋_GB2312" w:eastAsia="仿宋_GB2312" w:hint="eastAsia"/>
          <w:color w:val="000000" w:themeColor="text1"/>
          <w:sz w:val="32"/>
          <w:szCs w:val="32"/>
        </w:rPr>
        <w:t>对</w:t>
      </w:r>
      <w:r w:rsidR="00B37819">
        <w:rPr>
          <w:rFonts w:ascii="仿宋_GB2312" w:eastAsia="仿宋_GB2312" w:hint="eastAsia"/>
          <w:color w:val="000000" w:themeColor="text1"/>
          <w:sz w:val="32"/>
          <w:szCs w:val="32"/>
        </w:rPr>
        <w:t>省级已补助项目的普通</w:t>
      </w:r>
      <w:r w:rsidR="000A4A7E" w:rsidRPr="00326B05">
        <w:rPr>
          <w:rFonts w:ascii="仿宋_GB2312" w:eastAsia="仿宋_GB2312" w:hint="eastAsia"/>
          <w:color w:val="000000" w:themeColor="text1"/>
          <w:sz w:val="32"/>
          <w:szCs w:val="32"/>
        </w:rPr>
        <w:t>型养老机构改造升级为护理型养老机构的，</w:t>
      </w:r>
      <w:r w:rsidR="003A51EF" w:rsidRPr="00326B05">
        <w:rPr>
          <w:rFonts w:ascii="仿宋_GB2312" w:eastAsia="仿宋_GB2312" w:hint="eastAsia"/>
          <w:color w:val="000000" w:themeColor="text1"/>
          <w:sz w:val="32"/>
          <w:szCs w:val="32"/>
        </w:rPr>
        <w:t>不得纳入</w:t>
      </w:r>
      <w:r w:rsidR="00FB01AD" w:rsidRPr="00326B05">
        <w:rPr>
          <w:rFonts w:ascii="仿宋_GB2312" w:eastAsia="仿宋_GB2312" w:hint="eastAsia"/>
          <w:color w:val="000000" w:themeColor="text1"/>
          <w:sz w:val="32"/>
          <w:szCs w:val="32"/>
        </w:rPr>
        <w:t>护理型</w:t>
      </w:r>
      <w:r w:rsidR="000A4A7E" w:rsidRPr="00326B05">
        <w:rPr>
          <w:rFonts w:ascii="仿宋_GB2312" w:eastAsia="仿宋_GB2312" w:hint="eastAsia"/>
          <w:color w:val="000000" w:themeColor="text1"/>
          <w:sz w:val="32"/>
          <w:szCs w:val="32"/>
        </w:rPr>
        <w:t>养老机构一次性建设补助</w:t>
      </w:r>
      <w:r w:rsidR="00FB01AD" w:rsidRPr="00326B05">
        <w:rPr>
          <w:rFonts w:ascii="仿宋_GB2312" w:eastAsia="仿宋_GB2312" w:hint="eastAsia"/>
          <w:color w:val="000000" w:themeColor="text1"/>
          <w:sz w:val="32"/>
          <w:szCs w:val="32"/>
        </w:rPr>
        <w:t>范围。</w:t>
      </w:r>
    </w:p>
    <w:p w:rsidR="00FC186A" w:rsidRDefault="00FC186A" w:rsidP="0041037A">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8</w:t>
      </w:r>
      <w:r>
        <w:rPr>
          <w:rFonts w:ascii="仿宋_GB2312" w:eastAsia="仿宋_GB2312"/>
          <w:color w:val="000000" w:themeColor="text1"/>
          <w:sz w:val="32"/>
          <w:szCs w:val="32"/>
        </w:rPr>
        <w:t>.对</w:t>
      </w:r>
      <w:r>
        <w:rPr>
          <w:rFonts w:ascii="仿宋_GB2312" w:eastAsia="仿宋_GB2312" w:hint="eastAsia"/>
          <w:color w:val="000000" w:themeColor="text1"/>
          <w:sz w:val="32"/>
          <w:szCs w:val="32"/>
        </w:rPr>
        <w:t>2</w:t>
      </w:r>
      <w:r>
        <w:rPr>
          <w:rFonts w:ascii="仿宋_GB2312" w:eastAsia="仿宋_GB2312"/>
          <w:color w:val="000000" w:themeColor="text1"/>
          <w:sz w:val="32"/>
          <w:szCs w:val="32"/>
        </w:rPr>
        <w:t>020年底前已经纳入补助范围</w:t>
      </w:r>
      <w:r>
        <w:rPr>
          <w:rFonts w:ascii="仿宋_GB2312" w:eastAsia="仿宋_GB2312" w:hint="eastAsia"/>
          <w:color w:val="000000" w:themeColor="text1"/>
          <w:sz w:val="32"/>
          <w:szCs w:val="32"/>
        </w:rPr>
        <w:t>的在建项目，2</w:t>
      </w:r>
      <w:r>
        <w:rPr>
          <w:rFonts w:ascii="仿宋_GB2312" w:eastAsia="仿宋_GB2312"/>
          <w:color w:val="000000" w:themeColor="text1"/>
          <w:sz w:val="32"/>
          <w:szCs w:val="32"/>
        </w:rPr>
        <w:t>021年</w:t>
      </w:r>
      <w:r>
        <w:rPr>
          <w:rFonts w:ascii="仿宋_GB2312" w:eastAsia="仿宋_GB2312" w:hint="eastAsia"/>
          <w:color w:val="000000" w:themeColor="text1"/>
          <w:sz w:val="32"/>
          <w:szCs w:val="32"/>
        </w:rPr>
        <w:t>1</w:t>
      </w:r>
      <w:r>
        <w:rPr>
          <w:rFonts w:ascii="仿宋_GB2312" w:eastAsia="仿宋_GB2312"/>
          <w:color w:val="000000" w:themeColor="text1"/>
          <w:sz w:val="32"/>
          <w:szCs w:val="32"/>
        </w:rPr>
        <w:t>0月</w:t>
      </w:r>
      <w:r>
        <w:rPr>
          <w:rFonts w:ascii="仿宋_GB2312" w:eastAsia="仿宋_GB2312" w:hint="eastAsia"/>
          <w:color w:val="000000" w:themeColor="text1"/>
          <w:sz w:val="32"/>
          <w:szCs w:val="32"/>
        </w:rPr>
        <w:t>底前能够完成建设的，按照原有补助标准补助剩余资金；2</w:t>
      </w:r>
      <w:r>
        <w:rPr>
          <w:rFonts w:ascii="仿宋_GB2312" w:eastAsia="仿宋_GB2312"/>
          <w:color w:val="000000" w:themeColor="text1"/>
          <w:sz w:val="32"/>
          <w:szCs w:val="32"/>
        </w:rPr>
        <w:t>021年</w:t>
      </w:r>
      <w:r>
        <w:rPr>
          <w:rFonts w:ascii="仿宋_GB2312" w:eastAsia="仿宋_GB2312" w:hint="eastAsia"/>
          <w:color w:val="000000" w:themeColor="text1"/>
          <w:sz w:val="32"/>
          <w:szCs w:val="32"/>
        </w:rPr>
        <w:t>1</w:t>
      </w:r>
      <w:r>
        <w:rPr>
          <w:rFonts w:ascii="仿宋_GB2312" w:eastAsia="仿宋_GB2312"/>
          <w:color w:val="000000" w:themeColor="text1"/>
          <w:sz w:val="32"/>
          <w:szCs w:val="32"/>
        </w:rPr>
        <w:t>0月</w:t>
      </w:r>
      <w:r>
        <w:rPr>
          <w:rFonts w:ascii="仿宋_GB2312" w:eastAsia="仿宋_GB2312" w:hint="eastAsia"/>
          <w:color w:val="000000" w:themeColor="text1"/>
          <w:sz w:val="32"/>
          <w:szCs w:val="32"/>
        </w:rPr>
        <w:t>底前未能完成建设的，不再进行补助。</w:t>
      </w:r>
    </w:p>
    <w:p w:rsidR="00CC1125" w:rsidRPr="00CC1125" w:rsidRDefault="00CC1125" w:rsidP="0041037A">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9</w:t>
      </w:r>
      <w:r>
        <w:rPr>
          <w:rFonts w:ascii="仿宋_GB2312" w:eastAsia="仿宋_GB2312"/>
          <w:color w:val="000000" w:themeColor="text1"/>
          <w:sz w:val="32"/>
          <w:szCs w:val="32"/>
        </w:rPr>
        <w:t>.委托第三方机构开展评估工作的</w:t>
      </w:r>
      <w:r>
        <w:rPr>
          <w:rFonts w:ascii="仿宋_GB2312" w:eastAsia="仿宋_GB2312" w:hint="eastAsia"/>
          <w:color w:val="000000" w:themeColor="text1"/>
          <w:sz w:val="32"/>
          <w:szCs w:val="32"/>
        </w:rPr>
        <w:t>，</w:t>
      </w:r>
      <w:r>
        <w:rPr>
          <w:rFonts w:ascii="仿宋_GB2312" w:eastAsia="仿宋_GB2312"/>
          <w:color w:val="000000" w:themeColor="text1"/>
          <w:sz w:val="32"/>
          <w:szCs w:val="32"/>
        </w:rPr>
        <w:t>应由市或县统一委托</w:t>
      </w:r>
      <w:r>
        <w:rPr>
          <w:rFonts w:ascii="仿宋_GB2312" w:eastAsia="仿宋_GB2312" w:hint="eastAsia"/>
          <w:color w:val="000000" w:themeColor="text1"/>
          <w:sz w:val="32"/>
          <w:szCs w:val="32"/>
        </w:rPr>
        <w:t>，</w:t>
      </w:r>
      <w:r>
        <w:rPr>
          <w:rFonts w:ascii="仿宋_GB2312" w:eastAsia="仿宋_GB2312"/>
          <w:color w:val="000000" w:themeColor="text1"/>
          <w:sz w:val="32"/>
          <w:szCs w:val="32"/>
        </w:rPr>
        <w:lastRenderedPageBreak/>
        <w:t>养老机构不得自行委托</w:t>
      </w:r>
      <w:r>
        <w:rPr>
          <w:rFonts w:ascii="仿宋_GB2312" w:eastAsia="仿宋_GB2312" w:hint="eastAsia"/>
          <w:color w:val="000000" w:themeColor="text1"/>
          <w:sz w:val="32"/>
          <w:szCs w:val="32"/>
        </w:rPr>
        <w:t>。各级要加强对第三方机构评估情况的监督检查，对评估存在问题的第三方评估组织，列入失信名单，给予公开通报和严肃处理，</w:t>
      </w:r>
      <w:r w:rsidR="00791422">
        <w:rPr>
          <w:rFonts w:ascii="仿宋_GB2312" w:eastAsia="仿宋_GB2312" w:hint="eastAsia"/>
          <w:color w:val="000000" w:themeColor="text1"/>
          <w:sz w:val="32"/>
          <w:szCs w:val="32"/>
        </w:rPr>
        <w:t>并</w:t>
      </w:r>
      <w:r>
        <w:rPr>
          <w:rFonts w:ascii="仿宋_GB2312" w:eastAsia="仿宋_GB2312" w:hint="eastAsia"/>
          <w:color w:val="000000" w:themeColor="text1"/>
          <w:sz w:val="32"/>
          <w:szCs w:val="32"/>
        </w:rPr>
        <w:t>及时告知登记注册机关。</w:t>
      </w:r>
    </w:p>
    <w:p w:rsidR="00606F75" w:rsidRDefault="00CC1125"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10</w:t>
      </w:r>
      <w:r w:rsidR="00FB01AD" w:rsidRPr="00326B05">
        <w:rPr>
          <w:rFonts w:ascii="仿宋_GB2312" w:eastAsia="仿宋_GB2312"/>
          <w:color w:val="000000" w:themeColor="text1"/>
          <w:sz w:val="32"/>
          <w:szCs w:val="32"/>
        </w:rPr>
        <w:t>.</w:t>
      </w:r>
      <w:r w:rsidR="00606F75" w:rsidRPr="00326B05">
        <w:rPr>
          <w:rFonts w:ascii="仿宋_GB2312" w:eastAsia="仿宋_GB2312" w:hint="eastAsia"/>
          <w:color w:val="000000" w:themeColor="text1"/>
          <w:sz w:val="32"/>
          <w:szCs w:val="32"/>
        </w:rPr>
        <w:t>除养老服务与管理人员省级培训补助</w:t>
      </w:r>
      <w:r w:rsidR="000C05B7">
        <w:rPr>
          <w:rFonts w:ascii="仿宋_GB2312" w:eastAsia="仿宋_GB2312" w:hint="eastAsia"/>
          <w:color w:val="000000" w:themeColor="text1"/>
          <w:sz w:val="32"/>
          <w:szCs w:val="32"/>
        </w:rPr>
        <w:t>、</w:t>
      </w:r>
      <w:r w:rsidR="000C05B7" w:rsidRPr="000C05B7">
        <w:rPr>
          <w:rFonts w:ascii="仿宋_GB2312" w:eastAsia="仿宋_GB2312" w:hint="eastAsia"/>
          <w:color w:val="000000" w:themeColor="text1"/>
          <w:sz w:val="32"/>
          <w:szCs w:val="32"/>
        </w:rPr>
        <w:t>养老服务创新</w:t>
      </w:r>
      <w:proofErr w:type="gramStart"/>
      <w:r w:rsidR="000C05B7" w:rsidRPr="000C05B7">
        <w:rPr>
          <w:rFonts w:ascii="仿宋_GB2312" w:eastAsia="仿宋_GB2312" w:hint="eastAsia"/>
          <w:color w:val="000000" w:themeColor="text1"/>
          <w:sz w:val="32"/>
          <w:szCs w:val="32"/>
        </w:rPr>
        <w:t>试点奖补</w:t>
      </w:r>
      <w:r w:rsidR="00606F75" w:rsidRPr="00326B05">
        <w:rPr>
          <w:rFonts w:ascii="仿宋_GB2312" w:eastAsia="仿宋_GB2312" w:hint="eastAsia"/>
          <w:color w:val="000000" w:themeColor="text1"/>
          <w:sz w:val="32"/>
          <w:szCs w:val="32"/>
        </w:rPr>
        <w:t>项目</w:t>
      </w:r>
      <w:proofErr w:type="gramEnd"/>
      <w:r w:rsidR="00606F75" w:rsidRPr="00326B05">
        <w:rPr>
          <w:rFonts w:ascii="仿宋_GB2312" w:eastAsia="仿宋_GB2312" w:hint="eastAsia"/>
          <w:color w:val="000000" w:themeColor="text1"/>
          <w:sz w:val="32"/>
          <w:szCs w:val="32"/>
        </w:rPr>
        <w:t>外，本方案涉及的其他项目不适用于青岛市。</w:t>
      </w:r>
    </w:p>
    <w:p w:rsidR="000A4A7E" w:rsidRDefault="00606F75" w:rsidP="0041037A">
      <w:pPr>
        <w:spacing w:line="600" w:lineRule="exact"/>
        <w:ind w:firstLineChars="200" w:firstLine="64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本方案由省民政厅、财政厅负责解释，自</w:t>
      </w:r>
      <w:r w:rsidR="00FB01AD" w:rsidRPr="00326B05">
        <w:rPr>
          <w:rFonts w:ascii="仿宋_GB2312" w:eastAsia="仿宋_GB2312"/>
          <w:color w:val="000000" w:themeColor="text1"/>
          <w:sz w:val="32"/>
          <w:szCs w:val="32"/>
        </w:rPr>
        <w:t>2020</w:t>
      </w:r>
      <w:r w:rsidR="00FB01AD" w:rsidRPr="00326B05">
        <w:rPr>
          <w:rFonts w:ascii="仿宋_GB2312" w:eastAsia="仿宋_GB2312" w:hint="eastAsia"/>
          <w:color w:val="000000" w:themeColor="text1"/>
          <w:sz w:val="32"/>
          <w:szCs w:val="32"/>
        </w:rPr>
        <w:t>年1</w:t>
      </w:r>
      <w:r w:rsidRPr="00326B05">
        <w:rPr>
          <w:rFonts w:ascii="仿宋_GB2312" w:eastAsia="仿宋_GB2312" w:hint="eastAsia"/>
          <w:color w:val="000000" w:themeColor="text1"/>
          <w:sz w:val="32"/>
          <w:szCs w:val="32"/>
        </w:rPr>
        <w:t>月</w:t>
      </w:r>
      <w:r w:rsidR="00FB01AD" w:rsidRPr="00326B05">
        <w:rPr>
          <w:rFonts w:ascii="仿宋_GB2312" w:eastAsia="仿宋_GB2312"/>
          <w:color w:val="000000" w:themeColor="text1"/>
          <w:sz w:val="32"/>
          <w:szCs w:val="32"/>
        </w:rPr>
        <w:t>1</w:t>
      </w:r>
      <w:r w:rsidRPr="00326B05">
        <w:rPr>
          <w:rFonts w:ascii="仿宋_GB2312" w:eastAsia="仿宋_GB2312" w:hint="eastAsia"/>
          <w:color w:val="000000" w:themeColor="text1"/>
          <w:sz w:val="32"/>
          <w:szCs w:val="32"/>
        </w:rPr>
        <w:t>日起施行，有效期至202</w:t>
      </w:r>
      <w:r w:rsidR="00FB01AD" w:rsidRPr="00326B05">
        <w:rPr>
          <w:rFonts w:ascii="仿宋_GB2312" w:eastAsia="仿宋_GB2312"/>
          <w:color w:val="000000" w:themeColor="text1"/>
          <w:sz w:val="32"/>
          <w:szCs w:val="32"/>
        </w:rPr>
        <w:t>3</w:t>
      </w:r>
      <w:r w:rsidRPr="00326B05">
        <w:rPr>
          <w:rFonts w:ascii="仿宋_GB2312" w:eastAsia="仿宋_GB2312" w:hint="eastAsia"/>
          <w:color w:val="000000" w:themeColor="text1"/>
          <w:sz w:val="32"/>
          <w:szCs w:val="32"/>
        </w:rPr>
        <w:t>年12月31日。</w:t>
      </w:r>
      <w:r w:rsidR="00FB01AD" w:rsidRPr="00326B05">
        <w:rPr>
          <w:rFonts w:ascii="仿宋_GB2312" w:eastAsia="仿宋_GB2312" w:hint="eastAsia"/>
          <w:color w:val="000000" w:themeColor="text1"/>
          <w:sz w:val="32"/>
          <w:szCs w:val="32"/>
        </w:rPr>
        <w:t>自本通知施行之日起，</w:t>
      </w:r>
      <w:r w:rsidR="000A4A7E" w:rsidRPr="00326B05">
        <w:rPr>
          <w:rFonts w:ascii="仿宋_GB2312" w:eastAsia="仿宋_GB2312" w:hint="eastAsia"/>
          <w:color w:val="000000" w:themeColor="text1"/>
          <w:sz w:val="32"/>
          <w:szCs w:val="32"/>
        </w:rPr>
        <w:t>《山东省民政厅 山东省财政厅关于印发&lt;山东省养老服务业省级专项资金补助项目实施方案&gt;的通知》（鲁民〔2016〕44 号）予以废止。</w:t>
      </w:r>
    </w:p>
    <w:p w:rsidR="00326B05" w:rsidRDefault="00326B05" w:rsidP="0041037A">
      <w:pPr>
        <w:spacing w:line="600" w:lineRule="exact"/>
        <w:ind w:firstLineChars="200" w:firstLine="640"/>
        <w:rPr>
          <w:rFonts w:ascii="仿宋_GB2312" w:eastAsia="仿宋_GB2312"/>
          <w:color w:val="000000" w:themeColor="text1"/>
          <w:sz w:val="32"/>
          <w:szCs w:val="32"/>
        </w:rPr>
      </w:pPr>
    </w:p>
    <w:p w:rsidR="00326B05" w:rsidRDefault="00326B05" w:rsidP="0041037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附件</w:t>
      </w:r>
      <w:r>
        <w:rPr>
          <w:rFonts w:ascii="仿宋_GB2312" w:eastAsia="仿宋_GB2312" w:hint="eastAsia"/>
          <w:color w:val="000000" w:themeColor="text1"/>
          <w:sz w:val="32"/>
          <w:szCs w:val="32"/>
        </w:rPr>
        <w:t>：</w:t>
      </w:r>
    </w:p>
    <w:p w:rsidR="00326B05" w:rsidRPr="00A803DC" w:rsidRDefault="00326B05" w:rsidP="0041037A">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Pr>
          <w:rFonts w:ascii="仿宋_GB2312" w:eastAsia="仿宋_GB2312"/>
          <w:color w:val="000000" w:themeColor="text1"/>
          <w:sz w:val="32"/>
          <w:szCs w:val="32"/>
        </w:rPr>
        <w:t xml:space="preserve">   </w:t>
      </w:r>
      <w:r w:rsidRPr="00A803DC">
        <w:rPr>
          <w:rFonts w:ascii="仿宋_GB2312" w:eastAsia="仿宋_GB2312" w:hint="eastAsia"/>
          <w:color w:val="000000" w:themeColor="text1"/>
          <w:sz w:val="32"/>
          <w:szCs w:val="32"/>
        </w:rPr>
        <w:t>1.护理型养老机构省级建设补助申请表</w:t>
      </w:r>
    </w:p>
    <w:p w:rsidR="00326B05" w:rsidRPr="00A803DC" w:rsidRDefault="00326B05" w:rsidP="0041037A">
      <w:pPr>
        <w:spacing w:line="600" w:lineRule="exact"/>
        <w:ind w:firstLineChars="400" w:firstLine="1280"/>
        <w:rPr>
          <w:rFonts w:ascii="仿宋_GB2312" w:eastAsia="仿宋_GB2312"/>
          <w:color w:val="000000" w:themeColor="text1"/>
          <w:sz w:val="32"/>
          <w:szCs w:val="32"/>
        </w:rPr>
      </w:pPr>
      <w:r w:rsidRPr="00A803DC">
        <w:rPr>
          <w:rFonts w:ascii="仿宋_GB2312" w:eastAsia="仿宋_GB2312" w:hint="eastAsia"/>
          <w:color w:val="000000" w:themeColor="text1"/>
          <w:sz w:val="32"/>
          <w:szCs w:val="32"/>
        </w:rPr>
        <w:t>2.特困人员供养设施（敬老院）省级</w:t>
      </w:r>
      <w:proofErr w:type="gramStart"/>
      <w:r w:rsidRPr="00A803DC">
        <w:rPr>
          <w:rFonts w:ascii="仿宋_GB2312" w:eastAsia="仿宋_GB2312" w:hint="eastAsia"/>
          <w:color w:val="000000" w:themeColor="text1"/>
          <w:sz w:val="32"/>
          <w:szCs w:val="32"/>
        </w:rPr>
        <w:t>建设奖补申请表</w:t>
      </w:r>
      <w:proofErr w:type="gramEnd"/>
    </w:p>
    <w:p w:rsidR="00326B05" w:rsidRDefault="00326B05" w:rsidP="0041037A">
      <w:pPr>
        <w:spacing w:line="600" w:lineRule="exact"/>
        <w:ind w:firstLineChars="400" w:firstLine="1280"/>
        <w:rPr>
          <w:rFonts w:ascii="仿宋_GB2312" w:eastAsia="仿宋_GB2312"/>
          <w:color w:val="000000" w:themeColor="text1"/>
          <w:sz w:val="32"/>
          <w:szCs w:val="32"/>
        </w:rPr>
      </w:pPr>
      <w:r w:rsidRPr="00A803DC">
        <w:rPr>
          <w:rFonts w:ascii="仿宋_GB2312" w:eastAsia="仿宋_GB2312" w:hint="eastAsia"/>
          <w:sz w:val="32"/>
          <w:szCs w:val="32"/>
        </w:rPr>
        <w:t>3.</w:t>
      </w:r>
      <w:r w:rsidRPr="00326B05">
        <w:rPr>
          <w:rFonts w:ascii="仿宋_GB2312" w:eastAsia="仿宋_GB2312" w:hint="eastAsia"/>
          <w:color w:val="000000" w:themeColor="text1"/>
          <w:sz w:val="32"/>
          <w:szCs w:val="32"/>
        </w:rPr>
        <w:t>养老机构省级运营补助申请表</w:t>
      </w:r>
    </w:p>
    <w:p w:rsidR="00326B05" w:rsidRDefault="000877C3" w:rsidP="008948D9">
      <w:pPr>
        <w:spacing w:line="600" w:lineRule="exact"/>
        <w:ind w:firstLineChars="400" w:firstLine="1280"/>
        <w:rPr>
          <w:rFonts w:ascii="仿宋_GB2312" w:eastAsia="仿宋_GB2312"/>
          <w:color w:val="000000" w:themeColor="text1"/>
          <w:sz w:val="32"/>
          <w:szCs w:val="32"/>
        </w:rPr>
      </w:pPr>
      <w:r>
        <w:rPr>
          <w:rFonts w:ascii="仿宋_GB2312" w:eastAsia="仿宋_GB2312"/>
          <w:color w:val="000000" w:themeColor="text1"/>
          <w:sz w:val="32"/>
          <w:szCs w:val="32"/>
        </w:rPr>
        <w:t>4</w:t>
      </w:r>
      <w:r w:rsidRPr="00A803DC">
        <w:rPr>
          <w:rFonts w:ascii="仿宋_GB2312" w:eastAsia="仿宋_GB2312" w:hint="eastAsia"/>
          <w:color w:val="000000" w:themeColor="text1"/>
          <w:sz w:val="32"/>
          <w:szCs w:val="32"/>
        </w:rPr>
        <w:t>.</w:t>
      </w:r>
      <w:r w:rsidR="008948D9">
        <w:rPr>
          <w:rFonts w:ascii="仿宋_GB2312" w:eastAsia="仿宋_GB2312"/>
          <w:color w:val="000000" w:themeColor="text1"/>
          <w:sz w:val="32"/>
          <w:szCs w:val="32"/>
        </w:rPr>
        <w:t xml:space="preserve"> </w:t>
      </w:r>
      <w:r w:rsidR="00326B05" w:rsidRPr="00326B05">
        <w:rPr>
          <w:rFonts w:ascii="仿宋_GB2312" w:eastAsia="仿宋_GB2312" w:hint="eastAsia"/>
          <w:color w:val="000000" w:themeColor="text1"/>
          <w:sz w:val="32"/>
          <w:szCs w:val="32"/>
        </w:rPr>
        <w:t>城乡老年人日间照料设施省级</w:t>
      </w:r>
      <w:proofErr w:type="gramStart"/>
      <w:r w:rsidR="00326B05" w:rsidRPr="00326B05">
        <w:rPr>
          <w:rFonts w:ascii="仿宋_GB2312" w:eastAsia="仿宋_GB2312" w:hint="eastAsia"/>
          <w:color w:val="000000" w:themeColor="text1"/>
          <w:sz w:val="32"/>
          <w:szCs w:val="32"/>
        </w:rPr>
        <w:t>运营奖补申请表</w:t>
      </w:r>
      <w:proofErr w:type="gramEnd"/>
    </w:p>
    <w:p w:rsidR="00326B05" w:rsidRDefault="008948D9" w:rsidP="0041037A">
      <w:pPr>
        <w:spacing w:line="600" w:lineRule="exact"/>
        <w:ind w:firstLineChars="400" w:firstLine="1280"/>
        <w:rPr>
          <w:rFonts w:ascii="仿宋_GB2312" w:eastAsia="仿宋_GB2312"/>
          <w:color w:val="000000" w:themeColor="text1"/>
          <w:sz w:val="32"/>
          <w:szCs w:val="32"/>
        </w:rPr>
      </w:pPr>
      <w:r>
        <w:rPr>
          <w:rFonts w:ascii="仿宋_GB2312" w:eastAsia="仿宋_GB2312"/>
          <w:color w:val="000000" w:themeColor="text1"/>
          <w:sz w:val="32"/>
          <w:szCs w:val="32"/>
        </w:rPr>
        <w:t>5</w:t>
      </w:r>
      <w:r w:rsidR="00326B05">
        <w:rPr>
          <w:rFonts w:ascii="仿宋_GB2312" w:eastAsia="仿宋_GB2312"/>
          <w:color w:val="000000" w:themeColor="text1"/>
          <w:sz w:val="32"/>
          <w:szCs w:val="32"/>
        </w:rPr>
        <w:t>.</w:t>
      </w:r>
      <w:r w:rsidR="00326B05" w:rsidRPr="00326B05">
        <w:rPr>
          <w:rFonts w:ascii="仿宋_GB2312" w:eastAsia="仿宋_GB2312" w:hint="eastAsia"/>
          <w:color w:val="000000" w:themeColor="text1"/>
          <w:sz w:val="32"/>
          <w:szCs w:val="32"/>
        </w:rPr>
        <w:t>院校设立老年(养老)管理与服务专业省级补助申</w:t>
      </w:r>
    </w:p>
    <w:p w:rsidR="00326B05" w:rsidRDefault="00326B05" w:rsidP="0041037A">
      <w:pPr>
        <w:spacing w:line="600" w:lineRule="exact"/>
        <w:ind w:firstLineChars="500" w:firstLine="1600"/>
        <w:rPr>
          <w:rFonts w:ascii="仿宋_GB2312" w:eastAsia="仿宋_GB2312"/>
          <w:color w:val="000000" w:themeColor="text1"/>
          <w:sz w:val="32"/>
          <w:szCs w:val="32"/>
        </w:rPr>
      </w:pPr>
      <w:r w:rsidRPr="00326B05">
        <w:rPr>
          <w:rFonts w:ascii="仿宋_GB2312" w:eastAsia="仿宋_GB2312" w:hint="eastAsia"/>
          <w:color w:val="000000" w:themeColor="text1"/>
          <w:sz w:val="32"/>
          <w:szCs w:val="32"/>
        </w:rPr>
        <w:t>请表</w:t>
      </w:r>
    </w:p>
    <w:p w:rsidR="00326B05" w:rsidRDefault="008948D9" w:rsidP="0041037A">
      <w:pPr>
        <w:spacing w:line="600" w:lineRule="exact"/>
        <w:ind w:firstLineChars="400" w:firstLine="1280"/>
        <w:rPr>
          <w:rFonts w:ascii="仿宋_GB2312" w:eastAsia="仿宋_GB2312"/>
          <w:color w:val="000000" w:themeColor="text1"/>
          <w:sz w:val="32"/>
          <w:szCs w:val="32"/>
        </w:rPr>
      </w:pPr>
      <w:r>
        <w:rPr>
          <w:rFonts w:ascii="仿宋_GB2312" w:eastAsia="仿宋_GB2312"/>
          <w:color w:val="000000" w:themeColor="text1"/>
          <w:sz w:val="32"/>
          <w:szCs w:val="32"/>
        </w:rPr>
        <w:t>6</w:t>
      </w:r>
      <w:r w:rsidR="00326B05">
        <w:rPr>
          <w:rFonts w:ascii="仿宋_GB2312" w:eastAsia="仿宋_GB2312"/>
          <w:color w:val="000000" w:themeColor="text1"/>
          <w:sz w:val="32"/>
          <w:szCs w:val="32"/>
        </w:rPr>
        <w:t>.养老服务人才</w:t>
      </w:r>
      <w:r w:rsidR="00326B05" w:rsidRPr="00326B05">
        <w:rPr>
          <w:rFonts w:ascii="仿宋_GB2312" w:eastAsia="仿宋_GB2312" w:hint="eastAsia"/>
          <w:color w:val="000000" w:themeColor="text1"/>
          <w:sz w:val="32"/>
          <w:szCs w:val="32"/>
        </w:rPr>
        <w:t>入职养老服务省级补助申请表</w:t>
      </w:r>
    </w:p>
    <w:p w:rsidR="00326B05" w:rsidRDefault="008948D9" w:rsidP="0041037A">
      <w:pPr>
        <w:spacing w:line="600" w:lineRule="exact"/>
        <w:ind w:firstLineChars="400" w:firstLine="1280"/>
        <w:rPr>
          <w:rFonts w:ascii="仿宋_GB2312" w:eastAsia="仿宋_GB2312"/>
          <w:color w:val="000000" w:themeColor="text1"/>
          <w:sz w:val="32"/>
          <w:szCs w:val="32"/>
        </w:rPr>
      </w:pPr>
      <w:r>
        <w:rPr>
          <w:rFonts w:ascii="仿宋_GB2312" w:eastAsia="仿宋_GB2312"/>
          <w:sz w:val="32"/>
          <w:szCs w:val="32"/>
        </w:rPr>
        <w:t>7</w:t>
      </w:r>
      <w:r w:rsidR="00326B05">
        <w:rPr>
          <w:rFonts w:ascii="仿宋_GB2312" w:eastAsia="仿宋_GB2312"/>
          <w:sz w:val="32"/>
          <w:szCs w:val="32"/>
        </w:rPr>
        <w:t>.</w:t>
      </w:r>
      <w:r w:rsidR="00326B05" w:rsidRPr="00326B05">
        <w:rPr>
          <w:rFonts w:ascii="仿宋_GB2312" w:eastAsia="仿宋_GB2312" w:hint="eastAsia"/>
          <w:color w:val="000000" w:themeColor="text1"/>
          <w:sz w:val="32"/>
          <w:szCs w:val="32"/>
        </w:rPr>
        <w:t>养老护理员</w:t>
      </w:r>
      <w:r w:rsidR="004E4260">
        <w:rPr>
          <w:rFonts w:ascii="仿宋_GB2312" w:eastAsia="仿宋_GB2312" w:hint="eastAsia"/>
          <w:color w:val="000000" w:themeColor="text1"/>
          <w:sz w:val="32"/>
          <w:szCs w:val="32"/>
        </w:rPr>
        <w:t>职业</w:t>
      </w:r>
      <w:r w:rsidR="00326B05" w:rsidRPr="00326B05">
        <w:rPr>
          <w:rFonts w:ascii="仿宋_GB2312" w:eastAsia="仿宋_GB2312" w:hint="eastAsia"/>
          <w:color w:val="000000" w:themeColor="text1"/>
          <w:sz w:val="32"/>
          <w:szCs w:val="32"/>
        </w:rPr>
        <w:t>技能</w:t>
      </w:r>
      <w:r w:rsidR="004E4260">
        <w:rPr>
          <w:rFonts w:ascii="仿宋_GB2312" w:eastAsia="仿宋_GB2312" w:hint="eastAsia"/>
          <w:color w:val="000000" w:themeColor="text1"/>
          <w:sz w:val="32"/>
          <w:szCs w:val="32"/>
        </w:rPr>
        <w:t>等级</w:t>
      </w:r>
      <w:r w:rsidR="00326B05" w:rsidRPr="00326B05">
        <w:rPr>
          <w:rFonts w:ascii="仿宋_GB2312" w:eastAsia="仿宋_GB2312" w:hint="eastAsia"/>
          <w:color w:val="000000" w:themeColor="text1"/>
          <w:sz w:val="32"/>
          <w:szCs w:val="32"/>
        </w:rPr>
        <w:t>省级补助申请表</w:t>
      </w:r>
    </w:p>
    <w:p w:rsidR="00326B05" w:rsidRPr="00A803DC" w:rsidRDefault="008948D9" w:rsidP="0041037A">
      <w:pPr>
        <w:spacing w:line="600" w:lineRule="exact"/>
        <w:ind w:firstLineChars="400" w:firstLine="1280"/>
        <w:rPr>
          <w:rFonts w:ascii="仿宋_GB2312" w:eastAsia="仿宋_GB2312"/>
          <w:color w:val="000000" w:themeColor="text1"/>
          <w:sz w:val="32"/>
          <w:szCs w:val="32"/>
        </w:rPr>
      </w:pPr>
      <w:r>
        <w:rPr>
          <w:rFonts w:ascii="仿宋_GB2312" w:eastAsia="仿宋_GB2312"/>
          <w:color w:val="000000" w:themeColor="text1"/>
          <w:sz w:val="32"/>
          <w:szCs w:val="32"/>
        </w:rPr>
        <w:t>8</w:t>
      </w:r>
      <w:r w:rsidR="004E4260">
        <w:rPr>
          <w:rFonts w:ascii="仿宋_GB2312" w:eastAsia="仿宋_GB2312"/>
          <w:color w:val="000000" w:themeColor="text1"/>
          <w:sz w:val="32"/>
          <w:szCs w:val="32"/>
        </w:rPr>
        <w:t>.</w:t>
      </w:r>
      <w:r w:rsidR="00326B05" w:rsidRPr="00A803DC">
        <w:rPr>
          <w:rFonts w:ascii="仿宋_GB2312" w:eastAsia="仿宋_GB2312" w:hint="eastAsia"/>
          <w:color w:val="000000" w:themeColor="text1"/>
          <w:sz w:val="32"/>
          <w:szCs w:val="32"/>
        </w:rPr>
        <w:t>护理型养老机构省级建设补助</w:t>
      </w:r>
      <w:r w:rsidR="00326B05">
        <w:rPr>
          <w:rFonts w:ascii="仿宋_GB2312" w:eastAsia="仿宋_GB2312" w:hint="eastAsia"/>
          <w:color w:val="000000" w:themeColor="text1"/>
          <w:sz w:val="32"/>
          <w:szCs w:val="32"/>
        </w:rPr>
        <w:t>汇总表</w:t>
      </w:r>
    </w:p>
    <w:p w:rsidR="00326B05" w:rsidRDefault="008948D9" w:rsidP="0041037A">
      <w:pPr>
        <w:spacing w:line="600" w:lineRule="exact"/>
        <w:ind w:firstLineChars="400" w:firstLine="1280"/>
        <w:rPr>
          <w:rFonts w:ascii="仿宋_GB2312" w:eastAsia="仿宋_GB2312"/>
          <w:color w:val="000000" w:themeColor="text1"/>
          <w:sz w:val="32"/>
          <w:szCs w:val="32"/>
        </w:rPr>
      </w:pPr>
      <w:r>
        <w:rPr>
          <w:rFonts w:ascii="仿宋_GB2312" w:eastAsia="仿宋_GB2312"/>
          <w:color w:val="000000" w:themeColor="text1"/>
          <w:sz w:val="32"/>
          <w:szCs w:val="32"/>
        </w:rPr>
        <w:t>9</w:t>
      </w:r>
      <w:r w:rsidR="00326B05" w:rsidRPr="00A803DC">
        <w:rPr>
          <w:rFonts w:ascii="仿宋_GB2312" w:eastAsia="仿宋_GB2312" w:hint="eastAsia"/>
          <w:color w:val="000000" w:themeColor="text1"/>
          <w:sz w:val="32"/>
          <w:szCs w:val="32"/>
        </w:rPr>
        <w:t>.特困人员供养设施（敬老院）省级</w:t>
      </w:r>
      <w:proofErr w:type="gramStart"/>
      <w:r w:rsidR="00326B05" w:rsidRPr="00A803DC">
        <w:rPr>
          <w:rFonts w:ascii="仿宋_GB2312" w:eastAsia="仿宋_GB2312" w:hint="eastAsia"/>
          <w:color w:val="000000" w:themeColor="text1"/>
          <w:sz w:val="32"/>
          <w:szCs w:val="32"/>
        </w:rPr>
        <w:t>建设奖补</w:t>
      </w:r>
      <w:r w:rsidR="00326B05">
        <w:rPr>
          <w:rFonts w:ascii="仿宋_GB2312" w:eastAsia="仿宋_GB2312" w:hint="eastAsia"/>
          <w:color w:val="000000" w:themeColor="text1"/>
          <w:sz w:val="32"/>
          <w:szCs w:val="32"/>
        </w:rPr>
        <w:t>汇总</w:t>
      </w:r>
      <w:proofErr w:type="gramEnd"/>
    </w:p>
    <w:p w:rsidR="00326B05" w:rsidRPr="00A803DC" w:rsidRDefault="00326B05" w:rsidP="0041037A">
      <w:pPr>
        <w:spacing w:line="600" w:lineRule="exact"/>
        <w:ind w:firstLineChars="500" w:firstLine="1600"/>
        <w:rPr>
          <w:rFonts w:ascii="仿宋_GB2312" w:eastAsia="仿宋_GB2312"/>
          <w:color w:val="000000" w:themeColor="text1"/>
          <w:sz w:val="32"/>
          <w:szCs w:val="32"/>
        </w:rPr>
      </w:pPr>
      <w:r w:rsidRPr="00A803DC">
        <w:rPr>
          <w:rFonts w:ascii="仿宋_GB2312" w:eastAsia="仿宋_GB2312" w:hint="eastAsia"/>
          <w:color w:val="000000" w:themeColor="text1"/>
          <w:sz w:val="32"/>
          <w:szCs w:val="32"/>
        </w:rPr>
        <w:lastRenderedPageBreak/>
        <w:t>表</w:t>
      </w:r>
    </w:p>
    <w:p w:rsidR="00EE4DE2" w:rsidRDefault="004E4260" w:rsidP="0041037A">
      <w:pPr>
        <w:spacing w:line="600" w:lineRule="exact"/>
        <w:ind w:firstLineChars="400" w:firstLine="1280"/>
        <w:rPr>
          <w:rFonts w:ascii="仿宋_GB2312" w:eastAsia="仿宋_GB2312"/>
          <w:color w:val="000000" w:themeColor="text1"/>
          <w:sz w:val="32"/>
          <w:szCs w:val="32"/>
        </w:rPr>
      </w:pPr>
      <w:r>
        <w:rPr>
          <w:rFonts w:ascii="仿宋_GB2312" w:eastAsia="仿宋_GB2312"/>
          <w:sz w:val="32"/>
          <w:szCs w:val="32"/>
        </w:rPr>
        <w:t>1</w:t>
      </w:r>
      <w:r w:rsidR="008948D9">
        <w:rPr>
          <w:rFonts w:ascii="仿宋_GB2312" w:eastAsia="仿宋_GB2312"/>
          <w:sz w:val="32"/>
          <w:szCs w:val="32"/>
        </w:rPr>
        <w:t>0</w:t>
      </w:r>
      <w:r w:rsidR="00326B05" w:rsidRPr="00A803DC">
        <w:rPr>
          <w:rFonts w:ascii="仿宋_GB2312" w:eastAsia="仿宋_GB2312" w:hint="eastAsia"/>
          <w:sz w:val="32"/>
          <w:szCs w:val="32"/>
        </w:rPr>
        <w:t>.</w:t>
      </w:r>
      <w:r w:rsidR="00326B05" w:rsidRPr="00326B05">
        <w:rPr>
          <w:rFonts w:ascii="仿宋_GB2312" w:eastAsia="仿宋_GB2312" w:hint="eastAsia"/>
          <w:color w:val="000000" w:themeColor="text1"/>
          <w:sz w:val="32"/>
          <w:szCs w:val="32"/>
        </w:rPr>
        <w:t>养老机构省级运营补助</w:t>
      </w:r>
      <w:r w:rsidR="00326B05">
        <w:rPr>
          <w:rFonts w:ascii="仿宋_GB2312" w:eastAsia="仿宋_GB2312" w:hint="eastAsia"/>
          <w:color w:val="000000" w:themeColor="text1"/>
          <w:sz w:val="32"/>
          <w:szCs w:val="32"/>
        </w:rPr>
        <w:t>汇总</w:t>
      </w:r>
      <w:r w:rsidR="00326B05" w:rsidRPr="00326B05">
        <w:rPr>
          <w:rFonts w:ascii="仿宋_GB2312" w:eastAsia="仿宋_GB2312" w:hint="eastAsia"/>
          <w:color w:val="000000" w:themeColor="text1"/>
          <w:sz w:val="32"/>
          <w:szCs w:val="32"/>
        </w:rPr>
        <w:t>表</w:t>
      </w:r>
    </w:p>
    <w:p w:rsidR="000877C3" w:rsidRDefault="000877C3" w:rsidP="000877C3">
      <w:pPr>
        <w:spacing w:line="600" w:lineRule="exact"/>
        <w:ind w:firstLineChars="400" w:firstLine="1280"/>
        <w:rPr>
          <w:rFonts w:ascii="仿宋_GB2312" w:eastAsia="仿宋_GB2312"/>
          <w:color w:val="000000" w:themeColor="text1"/>
          <w:sz w:val="32"/>
          <w:szCs w:val="32"/>
        </w:rPr>
      </w:pPr>
      <w:r>
        <w:rPr>
          <w:rFonts w:ascii="仿宋_GB2312" w:eastAsia="仿宋_GB2312"/>
          <w:color w:val="000000" w:themeColor="text1"/>
          <w:sz w:val="32"/>
          <w:szCs w:val="32"/>
        </w:rPr>
        <w:t>1</w:t>
      </w:r>
      <w:r w:rsidR="008948D9">
        <w:rPr>
          <w:rFonts w:ascii="仿宋_GB2312" w:eastAsia="仿宋_GB2312"/>
          <w:color w:val="000000" w:themeColor="text1"/>
          <w:sz w:val="32"/>
          <w:szCs w:val="32"/>
        </w:rPr>
        <w:t>1</w:t>
      </w:r>
      <w:r>
        <w:rPr>
          <w:rFonts w:ascii="仿宋_GB2312" w:eastAsia="仿宋_GB2312"/>
          <w:color w:val="000000" w:themeColor="text1"/>
          <w:sz w:val="32"/>
          <w:szCs w:val="32"/>
        </w:rPr>
        <w:t>.</w:t>
      </w:r>
      <w:r>
        <w:rPr>
          <w:rFonts w:ascii="仿宋_GB2312" w:eastAsia="仿宋_GB2312" w:hint="eastAsia"/>
          <w:color w:val="000000" w:themeColor="text1"/>
          <w:sz w:val="32"/>
          <w:szCs w:val="32"/>
        </w:rPr>
        <w:t>养老机构综合责任保险</w:t>
      </w:r>
      <w:proofErr w:type="gramStart"/>
      <w:r>
        <w:rPr>
          <w:rFonts w:ascii="仿宋_GB2312" w:eastAsia="仿宋_GB2312" w:hint="eastAsia"/>
          <w:color w:val="000000" w:themeColor="text1"/>
          <w:sz w:val="32"/>
          <w:szCs w:val="32"/>
        </w:rPr>
        <w:t>省级奖补汇总</w:t>
      </w:r>
      <w:proofErr w:type="gramEnd"/>
      <w:r>
        <w:rPr>
          <w:rFonts w:ascii="仿宋_GB2312" w:eastAsia="仿宋_GB2312" w:hint="eastAsia"/>
          <w:color w:val="000000" w:themeColor="text1"/>
          <w:sz w:val="32"/>
          <w:szCs w:val="32"/>
        </w:rPr>
        <w:t>表</w:t>
      </w:r>
    </w:p>
    <w:p w:rsidR="00326B05" w:rsidRDefault="004E4260" w:rsidP="000877C3">
      <w:pPr>
        <w:spacing w:line="600" w:lineRule="exact"/>
        <w:ind w:firstLineChars="400" w:firstLine="1280"/>
        <w:rPr>
          <w:rFonts w:ascii="仿宋_GB2312" w:eastAsia="仿宋_GB2312"/>
          <w:color w:val="000000" w:themeColor="text1"/>
          <w:sz w:val="32"/>
          <w:szCs w:val="32"/>
        </w:rPr>
      </w:pPr>
      <w:r>
        <w:rPr>
          <w:rFonts w:ascii="仿宋_GB2312" w:eastAsia="仿宋_GB2312"/>
          <w:color w:val="000000" w:themeColor="text1"/>
          <w:sz w:val="32"/>
          <w:szCs w:val="32"/>
        </w:rPr>
        <w:t>1</w:t>
      </w:r>
      <w:r w:rsidR="008948D9">
        <w:rPr>
          <w:rFonts w:ascii="仿宋_GB2312" w:eastAsia="仿宋_GB2312"/>
          <w:color w:val="000000" w:themeColor="text1"/>
          <w:sz w:val="32"/>
          <w:szCs w:val="32"/>
        </w:rPr>
        <w:t>2</w:t>
      </w:r>
      <w:r w:rsidR="00326B05">
        <w:rPr>
          <w:rFonts w:ascii="仿宋_GB2312" w:eastAsia="仿宋_GB2312"/>
          <w:color w:val="000000" w:themeColor="text1"/>
          <w:sz w:val="32"/>
          <w:szCs w:val="32"/>
        </w:rPr>
        <w:t>.</w:t>
      </w:r>
      <w:r w:rsidR="00326B05" w:rsidRPr="00326B05">
        <w:rPr>
          <w:rFonts w:ascii="仿宋_GB2312" w:eastAsia="仿宋_GB2312" w:hint="eastAsia"/>
          <w:color w:val="000000" w:themeColor="text1"/>
          <w:sz w:val="32"/>
          <w:szCs w:val="32"/>
        </w:rPr>
        <w:t>城乡老年人日间照料设施省级</w:t>
      </w:r>
      <w:proofErr w:type="gramStart"/>
      <w:r w:rsidR="00326B05" w:rsidRPr="00326B05">
        <w:rPr>
          <w:rFonts w:ascii="仿宋_GB2312" w:eastAsia="仿宋_GB2312" w:hint="eastAsia"/>
          <w:color w:val="000000" w:themeColor="text1"/>
          <w:sz w:val="32"/>
          <w:szCs w:val="32"/>
        </w:rPr>
        <w:t>运营奖补</w:t>
      </w:r>
      <w:r w:rsidR="00326B05">
        <w:rPr>
          <w:rFonts w:ascii="仿宋_GB2312" w:eastAsia="仿宋_GB2312" w:hint="eastAsia"/>
          <w:color w:val="000000" w:themeColor="text1"/>
          <w:sz w:val="32"/>
          <w:szCs w:val="32"/>
        </w:rPr>
        <w:t>汇总</w:t>
      </w:r>
      <w:proofErr w:type="gramEnd"/>
      <w:r w:rsidR="00326B05" w:rsidRPr="00326B05">
        <w:rPr>
          <w:rFonts w:ascii="仿宋_GB2312" w:eastAsia="仿宋_GB2312" w:hint="eastAsia"/>
          <w:color w:val="000000" w:themeColor="text1"/>
          <w:sz w:val="32"/>
          <w:szCs w:val="32"/>
        </w:rPr>
        <w:t>表</w:t>
      </w:r>
    </w:p>
    <w:p w:rsidR="00326B05" w:rsidRDefault="004E4260" w:rsidP="0041037A">
      <w:pPr>
        <w:spacing w:line="600" w:lineRule="exact"/>
        <w:ind w:firstLineChars="400" w:firstLine="1280"/>
        <w:rPr>
          <w:rFonts w:ascii="仿宋_GB2312" w:eastAsia="仿宋_GB2312"/>
          <w:color w:val="000000" w:themeColor="text1"/>
          <w:sz w:val="32"/>
          <w:szCs w:val="32"/>
        </w:rPr>
      </w:pPr>
      <w:r>
        <w:rPr>
          <w:rFonts w:ascii="仿宋_GB2312" w:eastAsia="仿宋_GB2312"/>
          <w:color w:val="000000" w:themeColor="text1"/>
          <w:sz w:val="32"/>
          <w:szCs w:val="32"/>
        </w:rPr>
        <w:t>1</w:t>
      </w:r>
      <w:r w:rsidR="008948D9">
        <w:rPr>
          <w:rFonts w:ascii="仿宋_GB2312" w:eastAsia="仿宋_GB2312"/>
          <w:color w:val="000000" w:themeColor="text1"/>
          <w:sz w:val="32"/>
          <w:szCs w:val="32"/>
        </w:rPr>
        <w:t>3</w:t>
      </w:r>
      <w:r w:rsidR="00326B05">
        <w:rPr>
          <w:rFonts w:ascii="仿宋_GB2312" w:eastAsia="仿宋_GB2312"/>
          <w:color w:val="000000" w:themeColor="text1"/>
          <w:sz w:val="32"/>
          <w:szCs w:val="32"/>
        </w:rPr>
        <w:t>.养老服务人才</w:t>
      </w:r>
      <w:r w:rsidR="00326B05" w:rsidRPr="00326B05">
        <w:rPr>
          <w:rFonts w:ascii="仿宋_GB2312" w:eastAsia="仿宋_GB2312" w:hint="eastAsia"/>
          <w:color w:val="000000" w:themeColor="text1"/>
          <w:sz w:val="32"/>
          <w:szCs w:val="32"/>
        </w:rPr>
        <w:t>入职养老服务省级补助</w:t>
      </w:r>
      <w:r w:rsidR="00326B05">
        <w:rPr>
          <w:rFonts w:ascii="仿宋_GB2312" w:eastAsia="仿宋_GB2312" w:hint="eastAsia"/>
          <w:color w:val="000000" w:themeColor="text1"/>
          <w:sz w:val="32"/>
          <w:szCs w:val="32"/>
        </w:rPr>
        <w:t>汇总</w:t>
      </w:r>
      <w:r w:rsidR="00326B05" w:rsidRPr="00326B05">
        <w:rPr>
          <w:rFonts w:ascii="仿宋_GB2312" w:eastAsia="仿宋_GB2312" w:hint="eastAsia"/>
          <w:color w:val="000000" w:themeColor="text1"/>
          <w:sz w:val="32"/>
          <w:szCs w:val="32"/>
        </w:rPr>
        <w:t>表</w:t>
      </w:r>
    </w:p>
    <w:p w:rsidR="00326B05" w:rsidRDefault="004E4260" w:rsidP="0041037A">
      <w:pPr>
        <w:spacing w:line="600" w:lineRule="exact"/>
        <w:ind w:firstLineChars="400" w:firstLine="1280"/>
        <w:rPr>
          <w:rFonts w:ascii="仿宋_GB2312" w:eastAsia="仿宋_GB2312"/>
          <w:color w:val="000000" w:themeColor="text1"/>
          <w:sz w:val="32"/>
          <w:szCs w:val="32"/>
        </w:rPr>
      </w:pPr>
      <w:r>
        <w:rPr>
          <w:rFonts w:ascii="仿宋_GB2312" w:eastAsia="仿宋_GB2312" w:hint="eastAsia"/>
          <w:sz w:val="32"/>
          <w:szCs w:val="32"/>
        </w:rPr>
        <w:t>1</w:t>
      </w:r>
      <w:r w:rsidR="008948D9">
        <w:rPr>
          <w:rFonts w:ascii="仿宋_GB2312" w:eastAsia="仿宋_GB2312"/>
          <w:sz w:val="32"/>
          <w:szCs w:val="32"/>
        </w:rPr>
        <w:t>4</w:t>
      </w:r>
      <w:r w:rsidR="00326B05">
        <w:rPr>
          <w:rFonts w:ascii="仿宋_GB2312" w:eastAsia="仿宋_GB2312"/>
          <w:sz w:val="32"/>
          <w:szCs w:val="32"/>
        </w:rPr>
        <w:t>.</w:t>
      </w:r>
      <w:r w:rsidR="00326B05" w:rsidRPr="00326B05">
        <w:rPr>
          <w:rFonts w:ascii="仿宋_GB2312" w:eastAsia="仿宋_GB2312" w:hint="eastAsia"/>
          <w:color w:val="000000" w:themeColor="text1"/>
          <w:sz w:val="32"/>
          <w:szCs w:val="32"/>
        </w:rPr>
        <w:t>养老护理员岗位技能</w:t>
      </w:r>
      <w:r w:rsidR="00326B05">
        <w:rPr>
          <w:rFonts w:ascii="仿宋_GB2312" w:eastAsia="仿宋_GB2312" w:hint="eastAsia"/>
          <w:color w:val="000000" w:themeColor="text1"/>
          <w:sz w:val="32"/>
          <w:szCs w:val="32"/>
        </w:rPr>
        <w:t>省级补助汇总</w:t>
      </w:r>
      <w:r w:rsidR="00326B05" w:rsidRPr="00326B05">
        <w:rPr>
          <w:rFonts w:ascii="仿宋_GB2312" w:eastAsia="仿宋_GB2312" w:hint="eastAsia"/>
          <w:color w:val="000000" w:themeColor="text1"/>
          <w:sz w:val="32"/>
          <w:szCs w:val="32"/>
        </w:rPr>
        <w:t>表</w:t>
      </w:r>
    </w:p>
    <w:p w:rsidR="00326B05" w:rsidRDefault="004E4260" w:rsidP="000877C3">
      <w:pPr>
        <w:spacing w:line="600" w:lineRule="exact"/>
        <w:ind w:firstLineChars="400" w:firstLine="1280"/>
        <w:rPr>
          <w:rFonts w:ascii="仿宋_GB2312" w:eastAsia="仿宋_GB2312"/>
          <w:color w:val="000000" w:themeColor="text1"/>
          <w:sz w:val="32"/>
          <w:szCs w:val="32"/>
        </w:rPr>
      </w:pPr>
      <w:r>
        <w:rPr>
          <w:rFonts w:ascii="仿宋_GB2312" w:eastAsia="仿宋_GB2312"/>
          <w:color w:val="000000" w:themeColor="text1"/>
          <w:sz w:val="32"/>
          <w:szCs w:val="32"/>
        </w:rPr>
        <w:t>1</w:t>
      </w:r>
      <w:r w:rsidR="008948D9">
        <w:rPr>
          <w:rFonts w:ascii="仿宋_GB2312" w:eastAsia="仿宋_GB2312"/>
          <w:color w:val="000000" w:themeColor="text1"/>
          <w:sz w:val="32"/>
          <w:szCs w:val="32"/>
        </w:rPr>
        <w:t>5</w:t>
      </w:r>
      <w:r w:rsidR="00326B05">
        <w:rPr>
          <w:rFonts w:ascii="仿宋_GB2312" w:eastAsia="仿宋_GB2312"/>
          <w:color w:val="000000" w:themeColor="text1"/>
          <w:sz w:val="32"/>
          <w:szCs w:val="32"/>
        </w:rPr>
        <w:t>.</w:t>
      </w:r>
      <w:r w:rsidR="00326B05" w:rsidRPr="00326B05">
        <w:rPr>
          <w:rFonts w:ascii="仿宋_GB2312" w:eastAsia="仿宋_GB2312" w:hint="eastAsia"/>
          <w:color w:val="000000" w:themeColor="text1"/>
          <w:sz w:val="32"/>
          <w:szCs w:val="32"/>
        </w:rPr>
        <w:t>院校设立老年(养老)管理与服务专业省级补助</w:t>
      </w:r>
      <w:r w:rsidR="00326B05">
        <w:rPr>
          <w:rFonts w:ascii="仿宋_GB2312" w:eastAsia="仿宋_GB2312" w:hint="eastAsia"/>
          <w:color w:val="000000" w:themeColor="text1"/>
          <w:sz w:val="32"/>
          <w:szCs w:val="32"/>
        </w:rPr>
        <w:t>汇总</w:t>
      </w:r>
      <w:r w:rsidR="00326B05" w:rsidRPr="00326B05">
        <w:rPr>
          <w:rFonts w:ascii="仿宋_GB2312" w:eastAsia="仿宋_GB2312" w:hint="eastAsia"/>
          <w:color w:val="000000" w:themeColor="text1"/>
          <w:sz w:val="32"/>
          <w:szCs w:val="32"/>
        </w:rPr>
        <w:t>表</w:t>
      </w:r>
    </w:p>
    <w:p w:rsidR="004E4260" w:rsidRPr="00A803DC" w:rsidRDefault="004E4260" w:rsidP="000877C3">
      <w:pPr>
        <w:spacing w:line="60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Pr>
          <w:rFonts w:ascii="仿宋_GB2312" w:eastAsia="仿宋_GB2312"/>
          <w:color w:val="000000" w:themeColor="text1"/>
          <w:sz w:val="32"/>
          <w:szCs w:val="32"/>
        </w:rPr>
        <w:t xml:space="preserve">       </w:t>
      </w:r>
    </w:p>
    <w:p w:rsidR="00326B05" w:rsidRPr="00326B05" w:rsidRDefault="00326B05" w:rsidP="0041037A">
      <w:pPr>
        <w:spacing w:line="600" w:lineRule="exact"/>
        <w:ind w:firstLineChars="200" w:firstLine="640"/>
        <w:rPr>
          <w:rFonts w:ascii="仿宋_GB2312" w:eastAsia="仿宋_GB2312"/>
          <w:color w:val="000000" w:themeColor="text1"/>
          <w:sz w:val="32"/>
          <w:szCs w:val="32"/>
        </w:rPr>
      </w:pPr>
    </w:p>
    <w:sectPr w:rsidR="00326B05" w:rsidRPr="00326B05" w:rsidSect="005F6FBF">
      <w:footerReference w:type="default" r:id="rId7"/>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AE9" w:rsidRDefault="00444AE9" w:rsidP="00D11C48">
      <w:r>
        <w:separator/>
      </w:r>
    </w:p>
  </w:endnote>
  <w:endnote w:type="continuationSeparator" w:id="0">
    <w:p w:rsidR="00444AE9" w:rsidRDefault="00444AE9" w:rsidP="00D1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180336"/>
      <w:docPartObj>
        <w:docPartGallery w:val="Page Numbers (Bottom of Page)"/>
        <w:docPartUnique/>
      </w:docPartObj>
    </w:sdtPr>
    <w:sdtEndPr/>
    <w:sdtContent>
      <w:p w:rsidR="004D74F6" w:rsidRDefault="004D74F6">
        <w:pPr>
          <w:pStyle w:val="a6"/>
          <w:jc w:val="center"/>
        </w:pPr>
        <w:r>
          <w:fldChar w:fldCharType="begin"/>
        </w:r>
        <w:r>
          <w:instrText>PAGE   \* MERGEFORMAT</w:instrText>
        </w:r>
        <w:r>
          <w:fldChar w:fldCharType="separate"/>
        </w:r>
        <w:r w:rsidR="00350610" w:rsidRPr="00350610">
          <w:rPr>
            <w:noProof/>
            <w:lang w:val="zh-CN"/>
          </w:rPr>
          <w:t>18</w:t>
        </w:r>
        <w:r>
          <w:fldChar w:fldCharType="end"/>
        </w:r>
      </w:p>
    </w:sdtContent>
  </w:sdt>
  <w:p w:rsidR="004D74F6" w:rsidRDefault="004D74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AE9" w:rsidRDefault="00444AE9" w:rsidP="00D11C48">
      <w:r>
        <w:separator/>
      </w:r>
    </w:p>
  </w:footnote>
  <w:footnote w:type="continuationSeparator" w:id="0">
    <w:p w:rsidR="00444AE9" w:rsidRDefault="00444AE9" w:rsidP="00D11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AB"/>
    <w:rsid w:val="00007106"/>
    <w:rsid w:val="00012CC8"/>
    <w:rsid w:val="00021AF9"/>
    <w:rsid w:val="00031E44"/>
    <w:rsid w:val="000321A3"/>
    <w:rsid w:val="000406E3"/>
    <w:rsid w:val="00060E23"/>
    <w:rsid w:val="00061D16"/>
    <w:rsid w:val="00076CDA"/>
    <w:rsid w:val="000877C3"/>
    <w:rsid w:val="0009633C"/>
    <w:rsid w:val="000A4A7E"/>
    <w:rsid w:val="000B18C3"/>
    <w:rsid w:val="000B3F98"/>
    <w:rsid w:val="000C05B7"/>
    <w:rsid w:val="000C2D7C"/>
    <w:rsid w:val="000D55B3"/>
    <w:rsid w:val="000E173D"/>
    <w:rsid w:val="00112D51"/>
    <w:rsid w:val="0015017A"/>
    <w:rsid w:val="00185574"/>
    <w:rsid w:val="00192355"/>
    <w:rsid w:val="001B402B"/>
    <w:rsid w:val="001C4370"/>
    <w:rsid w:val="001C6221"/>
    <w:rsid w:val="001E5EA4"/>
    <w:rsid w:val="002001E8"/>
    <w:rsid w:val="00217586"/>
    <w:rsid w:val="00217843"/>
    <w:rsid w:val="002215A4"/>
    <w:rsid w:val="002278E9"/>
    <w:rsid w:val="00231EC2"/>
    <w:rsid w:val="0024794D"/>
    <w:rsid w:val="00262F73"/>
    <w:rsid w:val="0027396A"/>
    <w:rsid w:val="00281225"/>
    <w:rsid w:val="00294579"/>
    <w:rsid w:val="002A5187"/>
    <w:rsid w:val="002A5C96"/>
    <w:rsid w:val="002B0C48"/>
    <w:rsid w:val="002B5152"/>
    <w:rsid w:val="002C65EB"/>
    <w:rsid w:val="002E37E2"/>
    <w:rsid w:val="00303D45"/>
    <w:rsid w:val="0031386B"/>
    <w:rsid w:val="00316151"/>
    <w:rsid w:val="003226AB"/>
    <w:rsid w:val="00322F91"/>
    <w:rsid w:val="00325239"/>
    <w:rsid w:val="00326B05"/>
    <w:rsid w:val="00343353"/>
    <w:rsid w:val="00350610"/>
    <w:rsid w:val="0035373D"/>
    <w:rsid w:val="00381C64"/>
    <w:rsid w:val="003A51EF"/>
    <w:rsid w:val="003C26DF"/>
    <w:rsid w:val="003C4181"/>
    <w:rsid w:val="003C68BD"/>
    <w:rsid w:val="003E0492"/>
    <w:rsid w:val="004009F2"/>
    <w:rsid w:val="0041037A"/>
    <w:rsid w:val="00420C6D"/>
    <w:rsid w:val="00444AE9"/>
    <w:rsid w:val="004464DA"/>
    <w:rsid w:val="00447EEE"/>
    <w:rsid w:val="004579B6"/>
    <w:rsid w:val="0048529C"/>
    <w:rsid w:val="00496BEB"/>
    <w:rsid w:val="004972FA"/>
    <w:rsid w:val="004A2B87"/>
    <w:rsid w:val="004A5DFA"/>
    <w:rsid w:val="004B1E67"/>
    <w:rsid w:val="004B7B35"/>
    <w:rsid w:val="004C2253"/>
    <w:rsid w:val="004C4FBE"/>
    <w:rsid w:val="004D0BC7"/>
    <w:rsid w:val="004D5CCA"/>
    <w:rsid w:val="004D74F6"/>
    <w:rsid w:val="004E0B60"/>
    <w:rsid w:val="004E3C1A"/>
    <w:rsid w:val="004E41E3"/>
    <w:rsid w:val="004E4260"/>
    <w:rsid w:val="005015C0"/>
    <w:rsid w:val="005241EB"/>
    <w:rsid w:val="0053476A"/>
    <w:rsid w:val="00534C81"/>
    <w:rsid w:val="00543DB1"/>
    <w:rsid w:val="00552FB3"/>
    <w:rsid w:val="00580CC6"/>
    <w:rsid w:val="00582F20"/>
    <w:rsid w:val="00583069"/>
    <w:rsid w:val="00584480"/>
    <w:rsid w:val="005A5988"/>
    <w:rsid w:val="005B2083"/>
    <w:rsid w:val="005B51AD"/>
    <w:rsid w:val="005C258E"/>
    <w:rsid w:val="005E7600"/>
    <w:rsid w:val="005F6201"/>
    <w:rsid w:val="005F6FBF"/>
    <w:rsid w:val="00606F75"/>
    <w:rsid w:val="006116C3"/>
    <w:rsid w:val="00620CA5"/>
    <w:rsid w:val="00633231"/>
    <w:rsid w:val="00635261"/>
    <w:rsid w:val="00640A26"/>
    <w:rsid w:val="00646A08"/>
    <w:rsid w:val="00654E3E"/>
    <w:rsid w:val="006607E7"/>
    <w:rsid w:val="006751F6"/>
    <w:rsid w:val="00684C8F"/>
    <w:rsid w:val="00694771"/>
    <w:rsid w:val="006A1249"/>
    <w:rsid w:val="006A3AFC"/>
    <w:rsid w:val="006A4CE8"/>
    <w:rsid w:val="006B3180"/>
    <w:rsid w:val="006B4A30"/>
    <w:rsid w:val="006C201B"/>
    <w:rsid w:val="006D4A53"/>
    <w:rsid w:val="006D6F44"/>
    <w:rsid w:val="006D7D69"/>
    <w:rsid w:val="006E3A11"/>
    <w:rsid w:val="006F0FD1"/>
    <w:rsid w:val="006F3819"/>
    <w:rsid w:val="007165F3"/>
    <w:rsid w:val="007204C3"/>
    <w:rsid w:val="007216B8"/>
    <w:rsid w:val="0072604F"/>
    <w:rsid w:val="0073073F"/>
    <w:rsid w:val="007402C8"/>
    <w:rsid w:val="00740BB4"/>
    <w:rsid w:val="00741F46"/>
    <w:rsid w:val="00770490"/>
    <w:rsid w:val="00776CE1"/>
    <w:rsid w:val="00791422"/>
    <w:rsid w:val="007A4915"/>
    <w:rsid w:val="007A5809"/>
    <w:rsid w:val="007B5411"/>
    <w:rsid w:val="007D4E02"/>
    <w:rsid w:val="007D7A8C"/>
    <w:rsid w:val="007E18F0"/>
    <w:rsid w:val="007E3BD5"/>
    <w:rsid w:val="007F5BC4"/>
    <w:rsid w:val="00823CB5"/>
    <w:rsid w:val="008333CD"/>
    <w:rsid w:val="0084027E"/>
    <w:rsid w:val="00840947"/>
    <w:rsid w:val="00844453"/>
    <w:rsid w:val="008541DB"/>
    <w:rsid w:val="00854405"/>
    <w:rsid w:val="00860D08"/>
    <w:rsid w:val="008713AE"/>
    <w:rsid w:val="0087348C"/>
    <w:rsid w:val="00882251"/>
    <w:rsid w:val="00891873"/>
    <w:rsid w:val="008948D9"/>
    <w:rsid w:val="008A4E79"/>
    <w:rsid w:val="008B3DE1"/>
    <w:rsid w:val="008B577B"/>
    <w:rsid w:val="008C3A7F"/>
    <w:rsid w:val="008C53B2"/>
    <w:rsid w:val="008C7B82"/>
    <w:rsid w:val="009029D3"/>
    <w:rsid w:val="00905768"/>
    <w:rsid w:val="00905D69"/>
    <w:rsid w:val="009227C4"/>
    <w:rsid w:val="00937145"/>
    <w:rsid w:val="00971289"/>
    <w:rsid w:val="00972F01"/>
    <w:rsid w:val="0097446A"/>
    <w:rsid w:val="00980946"/>
    <w:rsid w:val="0099149D"/>
    <w:rsid w:val="00992DF7"/>
    <w:rsid w:val="00993576"/>
    <w:rsid w:val="009957E1"/>
    <w:rsid w:val="00996BB9"/>
    <w:rsid w:val="009974C6"/>
    <w:rsid w:val="009A709D"/>
    <w:rsid w:val="009C34F1"/>
    <w:rsid w:val="009F0EAB"/>
    <w:rsid w:val="009F57F0"/>
    <w:rsid w:val="00A234D9"/>
    <w:rsid w:val="00A303DC"/>
    <w:rsid w:val="00A45DFA"/>
    <w:rsid w:val="00A605B4"/>
    <w:rsid w:val="00A62D59"/>
    <w:rsid w:val="00A81D52"/>
    <w:rsid w:val="00A93EB3"/>
    <w:rsid w:val="00A97D1A"/>
    <w:rsid w:val="00AC0C72"/>
    <w:rsid w:val="00AC5296"/>
    <w:rsid w:val="00AD1E7F"/>
    <w:rsid w:val="00AF5F76"/>
    <w:rsid w:val="00B008A0"/>
    <w:rsid w:val="00B12027"/>
    <w:rsid w:val="00B12144"/>
    <w:rsid w:val="00B129CA"/>
    <w:rsid w:val="00B14DC7"/>
    <w:rsid w:val="00B37819"/>
    <w:rsid w:val="00B44870"/>
    <w:rsid w:val="00B46E5F"/>
    <w:rsid w:val="00B47CDC"/>
    <w:rsid w:val="00B6574E"/>
    <w:rsid w:val="00B81FF0"/>
    <w:rsid w:val="00B853A6"/>
    <w:rsid w:val="00B867BE"/>
    <w:rsid w:val="00BB7FE3"/>
    <w:rsid w:val="00BD53EF"/>
    <w:rsid w:val="00BF7DC0"/>
    <w:rsid w:val="00C00757"/>
    <w:rsid w:val="00C07456"/>
    <w:rsid w:val="00C51674"/>
    <w:rsid w:val="00C538E7"/>
    <w:rsid w:val="00C664FB"/>
    <w:rsid w:val="00C708D0"/>
    <w:rsid w:val="00C70D32"/>
    <w:rsid w:val="00C86FBB"/>
    <w:rsid w:val="00C9459E"/>
    <w:rsid w:val="00CA29D3"/>
    <w:rsid w:val="00CB5A1E"/>
    <w:rsid w:val="00CC1125"/>
    <w:rsid w:val="00CD4A1B"/>
    <w:rsid w:val="00D11C48"/>
    <w:rsid w:val="00D14B90"/>
    <w:rsid w:val="00D16978"/>
    <w:rsid w:val="00D21B70"/>
    <w:rsid w:val="00D23D6B"/>
    <w:rsid w:val="00D25B9A"/>
    <w:rsid w:val="00D31D1F"/>
    <w:rsid w:val="00D54B90"/>
    <w:rsid w:val="00D60C6B"/>
    <w:rsid w:val="00D67E1C"/>
    <w:rsid w:val="00D905C5"/>
    <w:rsid w:val="00D915DE"/>
    <w:rsid w:val="00DA3E5E"/>
    <w:rsid w:val="00DB2F6C"/>
    <w:rsid w:val="00DC1208"/>
    <w:rsid w:val="00DC1958"/>
    <w:rsid w:val="00DC4797"/>
    <w:rsid w:val="00DE1712"/>
    <w:rsid w:val="00DF0B30"/>
    <w:rsid w:val="00DF2C65"/>
    <w:rsid w:val="00DF4320"/>
    <w:rsid w:val="00E0405C"/>
    <w:rsid w:val="00E05E1F"/>
    <w:rsid w:val="00E1107B"/>
    <w:rsid w:val="00E16B71"/>
    <w:rsid w:val="00E338A9"/>
    <w:rsid w:val="00E538F3"/>
    <w:rsid w:val="00E56229"/>
    <w:rsid w:val="00E57959"/>
    <w:rsid w:val="00E61E6E"/>
    <w:rsid w:val="00E64190"/>
    <w:rsid w:val="00E6692B"/>
    <w:rsid w:val="00E67135"/>
    <w:rsid w:val="00E95E2C"/>
    <w:rsid w:val="00EA6AF1"/>
    <w:rsid w:val="00EB3349"/>
    <w:rsid w:val="00EC02D6"/>
    <w:rsid w:val="00EC3C72"/>
    <w:rsid w:val="00ED35F6"/>
    <w:rsid w:val="00ED649B"/>
    <w:rsid w:val="00ED6912"/>
    <w:rsid w:val="00ED72C6"/>
    <w:rsid w:val="00EE2007"/>
    <w:rsid w:val="00EE4A45"/>
    <w:rsid w:val="00EE4DE2"/>
    <w:rsid w:val="00EF4DA2"/>
    <w:rsid w:val="00F122D8"/>
    <w:rsid w:val="00F15BA6"/>
    <w:rsid w:val="00F231D4"/>
    <w:rsid w:val="00F35251"/>
    <w:rsid w:val="00F60DD2"/>
    <w:rsid w:val="00F61EA1"/>
    <w:rsid w:val="00F64C2F"/>
    <w:rsid w:val="00F67007"/>
    <w:rsid w:val="00F757A4"/>
    <w:rsid w:val="00F834BA"/>
    <w:rsid w:val="00F8464F"/>
    <w:rsid w:val="00FB01AD"/>
    <w:rsid w:val="00FB2902"/>
    <w:rsid w:val="00FC0E69"/>
    <w:rsid w:val="00FC186A"/>
    <w:rsid w:val="00FD2274"/>
    <w:rsid w:val="00FE0FA8"/>
    <w:rsid w:val="00FE2A95"/>
    <w:rsid w:val="00FF1F34"/>
    <w:rsid w:val="00FF5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B16922-2B0B-4B34-B995-0B952BDB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0E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0EAB"/>
    <w:rPr>
      <w:b/>
      <w:bCs/>
    </w:rPr>
  </w:style>
  <w:style w:type="paragraph" w:styleId="a5">
    <w:name w:val="header"/>
    <w:basedOn w:val="a"/>
    <w:link w:val="Char"/>
    <w:uiPriority w:val="99"/>
    <w:unhideWhenUsed/>
    <w:rsid w:val="00D11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11C48"/>
    <w:rPr>
      <w:sz w:val="18"/>
      <w:szCs w:val="18"/>
    </w:rPr>
  </w:style>
  <w:style w:type="paragraph" w:styleId="a6">
    <w:name w:val="footer"/>
    <w:basedOn w:val="a"/>
    <w:link w:val="Char0"/>
    <w:uiPriority w:val="99"/>
    <w:unhideWhenUsed/>
    <w:rsid w:val="00D11C48"/>
    <w:pPr>
      <w:tabs>
        <w:tab w:val="center" w:pos="4153"/>
        <w:tab w:val="right" w:pos="8306"/>
      </w:tabs>
      <w:snapToGrid w:val="0"/>
      <w:jc w:val="left"/>
    </w:pPr>
    <w:rPr>
      <w:sz w:val="18"/>
      <w:szCs w:val="18"/>
    </w:rPr>
  </w:style>
  <w:style w:type="character" w:customStyle="1" w:styleId="Char0">
    <w:name w:val="页脚 Char"/>
    <w:basedOn w:val="a0"/>
    <w:link w:val="a6"/>
    <w:uiPriority w:val="99"/>
    <w:rsid w:val="00D11C48"/>
    <w:rPr>
      <w:sz w:val="18"/>
      <w:szCs w:val="18"/>
    </w:rPr>
  </w:style>
  <w:style w:type="paragraph" w:styleId="a7">
    <w:name w:val="List Paragraph"/>
    <w:basedOn w:val="a"/>
    <w:uiPriority w:val="34"/>
    <w:qFormat/>
    <w:rsid w:val="00E16B71"/>
    <w:pPr>
      <w:ind w:firstLineChars="200" w:firstLine="420"/>
    </w:pPr>
  </w:style>
  <w:style w:type="paragraph" w:styleId="a8">
    <w:name w:val="Balloon Text"/>
    <w:basedOn w:val="a"/>
    <w:link w:val="Char1"/>
    <w:uiPriority w:val="99"/>
    <w:semiHidden/>
    <w:unhideWhenUsed/>
    <w:rsid w:val="00496BEB"/>
    <w:rPr>
      <w:sz w:val="18"/>
      <w:szCs w:val="18"/>
    </w:rPr>
  </w:style>
  <w:style w:type="character" w:customStyle="1" w:styleId="Char1">
    <w:name w:val="批注框文本 Char"/>
    <w:basedOn w:val="a0"/>
    <w:link w:val="a8"/>
    <w:uiPriority w:val="99"/>
    <w:semiHidden/>
    <w:rsid w:val="00496B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7331">
      <w:bodyDiv w:val="1"/>
      <w:marLeft w:val="0"/>
      <w:marRight w:val="0"/>
      <w:marTop w:val="0"/>
      <w:marBottom w:val="0"/>
      <w:divBdr>
        <w:top w:val="none" w:sz="0" w:space="0" w:color="auto"/>
        <w:left w:val="none" w:sz="0" w:space="0" w:color="auto"/>
        <w:bottom w:val="none" w:sz="0" w:space="0" w:color="auto"/>
        <w:right w:val="none" w:sz="0" w:space="0" w:color="auto"/>
      </w:divBdr>
    </w:div>
    <w:div w:id="646934990">
      <w:bodyDiv w:val="1"/>
      <w:marLeft w:val="0"/>
      <w:marRight w:val="0"/>
      <w:marTop w:val="0"/>
      <w:marBottom w:val="0"/>
      <w:divBdr>
        <w:top w:val="none" w:sz="0" w:space="0" w:color="auto"/>
        <w:left w:val="none" w:sz="0" w:space="0" w:color="auto"/>
        <w:bottom w:val="none" w:sz="0" w:space="0" w:color="auto"/>
        <w:right w:val="none" w:sz="0" w:space="0" w:color="auto"/>
      </w:divBdr>
      <w:divsChild>
        <w:div w:id="1044139062">
          <w:marLeft w:val="0"/>
          <w:marRight w:val="0"/>
          <w:marTop w:val="0"/>
          <w:marBottom w:val="225"/>
          <w:divBdr>
            <w:top w:val="none" w:sz="0" w:space="0" w:color="auto"/>
            <w:left w:val="none" w:sz="0" w:space="0" w:color="auto"/>
            <w:bottom w:val="none" w:sz="0" w:space="0" w:color="auto"/>
            <w:right w:val="none" w:sz="0" w:space="0" w:color="auto"/>
          </w:divBdr>
        </w:div>
        <w:div w:id="1492451426">
          <w:marLeft w:val="0"/>
          <w:marRight w:val="0"/>
          <w:marTop w:val="0"/>
          <w:marBottom w:val="225"/>
          <w:divBdr>
            <w:top w:val="none" w:sz="0" w:space="0" w:color="auto"/>
            <w:left w:val="none" w:sz="0" w:space="0" w:color="auto"/>
            <w:bottom w:val="none" w:sz="0" w:space="0" w:color="auto"/>
            <w:right w:val="none" w:sz="0" w:space="0" w:color="auto"/>
          </w:divBdr>
        </w:div>
        <w:div w:id="1105688345">
          <w:marLeft w:val="0"/>
          <w:marRight w:val="0"/>
          <w:marTop w:val="0"/>
          <w:marBottom w:val="225"/>
          <w:divBdr>
            <w:top w:val="none" w:sz="0" w:space="0" w:color="auto"/>
            <w:left w:val="none" w:sz="0" w:space="0" w:color="auto"/>
            <w:bottom w:val="none" w:sz="0" w:space="0" w:color="auto"/>
            <w:right w:val="none" w:sz="0" w:space="0" w:color="auto"/>
          </w:divBdr>
        </w:div>
        <w:div w:id="339696426">
          <w:marLeft w:val="0"/>
          <w:marRight w:val="0"/>
          <w:marTop w:val="0"/>
          <w:marBottom w:val="225"/>
          <w:divBdr>
            <w:top w:val="none" w:sz="0" w:space="0" w:color="auto"/>
            <w:left w:val="none" w:sz="0" w:space="0" w:color="auto"/>
            <w:bottom w:val="none" w:sz="0" w:space="0" w:color="auto"/>
            <w:right w:val="none" w:sz="0" w:space="0" w:color="auto"/>
          </w:divBdr>
        </w:div>
        <w:div w:id="3241772">
          <w:marLeft w:val="0"/>
          <w:marRight w:val="0"/>
          <w:marTop w:val="0"/>
          <w:marBottom w:val="225"/>
          <w:divBdr>
            <w:top w:val="none" w:sz="0" w:space="0" w:color="auto"/>
            <w:left w:val="none" w:sz="0" w:space="0" w:color="auto"/>
            <w:bottom w:val="none" w:sz="0" w:space="0" w:color="auto"/>
            <w:right w:val="none" w:sz="0" w:space="0" w:color="auto"/>
          </w:divBdr>
        </w:div>
        <w:div w:id="290980974">
          <w:marLeft w:val="0"/>
          <w:marRight w:val="0"/>
          <w:marTop w:val="0"/>
          <w:marBottom w:val="225"/>
          <w:divBdr>
            <w:top w:val="none" w:sz="0" w:space="0" w:color="auto"/>
            <w:left w:val="none" w:sz="0" w:space="0" w:color="auto"/>
            <w:bottom w:val="none" w:sz="0" w:space="0" w:color="auto"/>
            <w:right w:val="none" w:sz="0" w:space="0" w:color="auto"/>
          </w:divBdr>
        </w:div>
        <w:div w:id="743629">
          <w:marLeft w:val="0"/>
          <w:marRight w:val="0"/>
          <w:marTop w:val="0"/>
          <w:marBottom w:val="225"/>
          <w:divBdr>
            <w:top w:val="none" w:sz="0" w:space="0" w:color="auto"/>
            <w:left w:val="none" w:sz="0" w:space="0" w:color="auto"/>
            <w:bottom w:val="none" w:sz="0" w:space="0" w:color="auto"/>
            <w:right w:val="none" w:sz="0" w:space="0" w:color="auto"/>
          </w:divBdr>
        </w:div>
        <w:div w:id="1115174585">
          <w:marLeft w:val="0"/>
          <w:marRight w:val="0"/>
          <w:marTop w:val="0"/>
          <w:marBottom w:val="225"/>
          <w:divBdr>
            <w:top w:val="none" w:sz="0" w:space="0" w:color="auto"/>
            <w:left w:val="none" w:sz="0" w:space="0" w:color="auto"/>
            <w:bottom w:val="none" w:sz="0" w:space="0" w:color="auto"/>
            <w:right w:val="none" w:sz="0" w:space="0" w:color="auto"/>
          </w:divBdr>
        </w:div>
        <w:div w:id="2036030220">
          <w:marLeft w:val="0"/>
          <w:marRight w:val="0"/>
          <w:marTop w:val="0"/>
          <w:marBottom w:val="225"/>
          <w:divBdr>
            <w:top w:val="none" w:sz="0" w:space="0" w:color="auto"/>
            <w:left w:val="none" w:sz="0" w:space="0" w:color="auto"/>
            <w:bottom w:val="none" w:sz="0" w:space="0" w:color="auto"/>
            <w:right w:val="none" w:sz="0" w:space="0" w:color="auto"/>
          </w:divBdr>
        </w:div>
        <w:div w:id="2023584061">
          <w:marLeft w:val="0"/>
          <w:marRight w:val="0"/>
          <w:marTop w:val="0"/>
          <w:marBottom w:val="225"/>
          <w:divBdr>
            <w:top w:val="none" w:sz="0" w:space="0" w:color="auto"/>
            <w:left w:val="none" w:sz="0" w:space="0" w:color="auto"/>
            <w:bottom w:val="none" w:sz="0" w:space="0" w:color="auto"/>
            <w:right w:val="none" w:sz="0" w:space="0" w:color="auto"/>
          </w:divBdr>
        </w:div>
        <w:div w:id="1709799932">
          <w:marLeft w:val="0"/>
          <w:marRight w:val="0"/>
          <w:marTop w:val="0"/>
          <w:marBottom w:val="225"/>
          <w:divBdr>
            <w:top w:val="none" w:sz="0" w:space="0" w:color="auto"/>
            <w:left w:val="none" w:sz="0" w:space="0" w:color="auto"/>
            <w:bottom w:val="none" w:sz="0" w:space="0" w:color="auto"/>
            <w:right w:val="none" w:sz="0" w:space="0" w:color="auto"/>
          </w:divBdr>
        </w:div>
        <w:div w:id="1893227379">
          <w:marLeft w:val="0"/>
          <w:marRight w:val="0"/>
          <w:marTop w:val="0"/>
          <w:marBottom w:val="225"/>
          <w:divBdr>
            <w:top w:val="none" w:sz="0" w:space="0" w:color="auto"/>
            <w:left w:val="none" w:sz="0" w:space="0" w:color="auto"/>
            <w:bottom w:val="none" w:sz="0" w:space="0" w:color="auto"/>
            <w:right w:val="none" w:sz="0" w:space="0" w:color="auto"/>
          </w:divBdr>
        </w:div>
        <w:div w:id="2007633577">
          <w:marLeft w:val="0"/>
          <w:marRight w:val="0"/>
          <w:marTop w:val="0"/>
          <w:marBottom w:val="225"/>
          <w:divBdr>
            <w:top w:val="none" w:sz="0" w:space="0" w:color="auto"/>
            <w:left w:val="none" w:sz="0" w:space="0" w:color="auto"/>
            <w:bottom w:val="none" w:sz="0" w:space="0" w:color="auto"/>
            <w:right w:val="none" w:sz="0" w:space="0" w:color="auto"/>
          </w:divBdr>
        </w:div>
        <w:div w:id="4133423">
          <w:marLeft w:val="0"/>
          <w:marRight w:val="0"/>
          <w:marTop w:val="0"/>
          <w:marBottom w:val="225"/>
          <w:divBdr>
            <w:top w:val="none" w:sz="0" w:space="0" w:color="auto"/>
            <w:left w:val="none" w:sz="0" w:space="0" w:color="auto"/>
            <w:bottom w:val="none" w:sz="0" w:space="0" w:color="auto"/>
            <w:right w:val="none" w:sz="0" w:space="0" w:color="auto"/>
          </w:divBdr>
        </w:div>
        <w:div w:id="341981592">
          <w:marLeft w:val="0"/>
          <w:marRight w:val="0"/>
          <w:marTop w:val="0"/>
          <w:marBottom w:val="225"/>
          <w:divBdr>
            <w:top w:val="none" w:sz="0" w:space="0" w:color="auto"/>
            <w:left w:val="none" w:sz="0" w:space="0" w:color="auto"/>
            <w:bottom w:val="none" w:sz="0" w:space="0" w:color="auto"/>
            <w:right w:val="none" w:sz="0" w:space="0" w:color="auto"/>
          </w:divBdr>
        </w:div>
        <w:div w:id="394089396">
          <w:marLeft w:val="0"/>
          <w:marRight w:val="0"/>
          <w:marTop w:val="0"/>
          <w:marBottom w:val="225"/>
          <w:divBdr>
            <w:top w:val="none" w:sz="0" w:space="0" w:color="auto"/>
            <w:left w:val="none" w:sz="0" w:space="0" w:color="auto"/>
            <w:bottom w:val="none" w:sz="0" w:space="0" w:color="auto"/>
            <w:right w:val="none" w:sz="0" w:space="0" w:color="auto"/>
          </w:divBdr>
        </w:div>
        <w:div w:id="1365867222">
          <w:marLeft w:val="0"/>
          <w:marRight w:val="0"/>
          <w:marTop w:val="0"/>
          <w:marBottom w:val="225"/>
          <w:divBdr>
            <w:top w:val="none" w:sz="0" w:space="0" w:color="auto"/>
            <w:left w:val="none" w:sz="0" w:space="0" w:color="auto"/>
            <w:bottom w:val="none" w:sz="0" w:space="0" w:color="auto"/>
            <w:right w:val="none" w:sz="0" w:space="0" w:color="auto"/>
          </w:divBdr>
        </w:div>
        <w:div w:id="80687313">
          <w:marLeft w:val="0"/>
          <w:marRight w:val="0"/>
          <w:marTop w:val="0"/>
          <w:marBottom w:val="225"/>
          <w:divBdr>
            <w:top w:val="none" w:sz="0" w:space="0" w:color="auto"/>
            <w:left w:val="none" w:sz="0" w:space="0" w:color="auto"/>
            <w:bottom w:val="none" w:sz="0" w:space="0" w:color="auto"/>
            <w:right w:val="none" w:sz="0" w:space="0" w:color="auto"/>
          </w:divBdr>
        </w:div>
        <w:div w:id="1588885273">
          <w:marLeft w:val="0"/>
          <w:marRight w:val="0"/>
          <w:marTop w:val="0"/>
          <w:marBottom w:val="225"/>
          <w:divBdr>
            <w:top w:val="none" w:sz="0" w:space="0" w:color="auto"/>
            <w:left w:val="none" w:sz="0" w:space="0" w:color="auto"/>
            <w:bottom w:val="none" w:sz="0" w:space="0" w:color="auto"/>
            <w:right w:val="none" w:sz="0" w:space="0" w:color="auto"/>
          </w:divBdr>
        </w:div>
        <w:div w:id="913705174">
          <w:marLeft w:val="0"/>
          <w:marRight w:val="0"/>
          <w:marTop w:val="0"/>
          <w:marBottom w:val="225"/>
          <w:divBdr>
            <w:top w:val="none" w:sz="0" w:space="0" w:color="auto"/>
            <w:left w:val="none" w:sz="0" w:space="0" w:color="auto"/>
            <w:bottom w:val="none" w:sz="0" w:space="0" w:color="auto"/>
            <w:right w:val="none" w:sz="0" w:space="0" w:color="auto"/>
          </w:divBdr>
        </w:div>
        <w:div w:id="69162714">
          <w:marLeft w:val="0"/>
          <w:marRight w:val="0"/>
          <w:marTop w:val="0"/>
          <w:marBottom w:val="225"/>
          <w:divBdr>
            <w:top w:val="none" w:sz="0" w:space="0" w:color="auto"/>
            <w:left w:val="none" w:sz="0" w:space="0" w:color="auto"/>
            <w:bottom w:val="none" w:sz="0" w:space="0" w:color="auto"/>
            <w:right w:val="none" w:sz="0" w:space="0" w:color="auto"/>
          </w:divBdr>
        </w:div>
        <w:div w:id="2046170792">
          <w:marLeft w:val="0"/>
          <w:marRight w:val="0"/>
          <w:marTop w:val="0"/>
          <w:marBottom w:val="225"/>
          <w:divBdr>
            <w:top w:val="none" w:sz="0" w:space="0" w:color="auto"/>
            <w:left w:val="none" w:sz="0" w:space="0" w:color="auto"/>
            <w:bottom w:val="none" w:sz="0" w:space="0" w:color="auto"/>
            <w:right w:val="none" w:sz="0" w:space="0" w:color="auto"/>
          </w:divBdr>
        </w:div>
      </w:divsChild>
    </w:div>
    <w:div w:id="1106004020">
      <w:bodyDiv w:val="1"/>
      <w:marLeft w:val="0"/>
      <w:marRight w:val="0"/>
      <w:marTop w:val="0"/>
      <w:marBottom w:val="0"/>
      <w:divBdr>
        <w:top w:val="none" w:sz="0" w:space="0" w:color="auto"/>
        <w:left w:val="none" w:sz="0" w:space="0" w:color="auto"/>
        <w:bottom w:val="none" w:sz="0" w:space="0" w:color="auto"/>
        <w:right w:val="none" w:sz="0" w:space="0" w:color="auto"/>
      </w:divBdr>
      <w:divsChild>
        <w:div w:id="741756450">
          <w:marLeft w:val="0"/>
          <w:marRight w:val="0"/>
          <w:marTop w:val="0"/>
          <w:marBottom w:val="225"/>
          <w:divBdr>
            <w:top w:val="none" w:sz="0" w:space="0" w:color="auto"/>
            <w:left w:val="none" w:sz="0" w:space="0" w:color="auto"/>
            <w:bottom w:val="none" w:sz="0" w:space="0" w:color="auto"/>
            <w:right w:val="none" w:sz="0" w:space="0" w:color="auto"/>
          </w:divBdr>
        </w:div>
        <w:div w:id="328945659">
          <w:marLeft w:val="0"/>
          <w:marRight w:val="0"/>
          <w:marTop w:val="0"/>
          <w:marBottom w:val="225"/>
          <w:divBdr>
            <w:top w:val="none" w:sz="0" w:space="0" w:color="auto"/>
            <w:left w:val="none" w:sz="0" w:space="0" w:color="auto"/>
            <w:bottom w:val="none" w:sz="0" w:space="0" w:color="auto"/>
            <w:right w:val="none" w:sz="0" w:space="0" w:color="auto"/>
          </w:divBdr>
        </w:div>
        <w:div w:id="1995525312">
          <w:marLeft w:val="0"/>
          <w:marRight w:val="0"/>
          <w:marTop w:val="0"/>
          <w:marBottom w:val="225"/>
          <w:divBdr>
            <w:top w:val="none" w:sz="0" w:space="0" w:color="auto"/>
            <w:left w:val="none" w:sz="0" w:space="0" w:color="auto"/>
            <w:bottom w:val="none" w:sz="0" w:space="0" w:color="auto"/>
            <w:right w:val="none" w:sz="0" w:space="0" w:color="auto"/>
          </w:divBdr>
        </w:div>
        <w:div w:id="2089692429">
          <w:marLeft w:val="0"/>
          <w:marRight w:val="0"/>
          <w:marTop w:val="0"/>
          <w:marBottom w:val="225"/>
          <w:divBdr>
            <w:top w:val="none" w:sz="0" w:space="0" w:color="auto"/>
            <w:left w:val="none" w:sz="0" w:space="0" w:color="auto"/>
            <w:bottom w:val="none" w:sz="0" w:space="0" w:color="auto"/>
            <w:right w:val="none" w:sz="0" w:space="0" w:color="auto"/>
          </w:divBdr>
        </w:div>
        <w:div w:id="1590693597">
          <w:marLeft w:val="0"/>
          <w:marRight w:val="0"/>
          <w:marTop w:val="0"/>
          <w:marBottom w:val="225"/>
          <w:divBdr>
            <w:top w:val="none" w:sz="0" w:space="0" w:color="auto"/>
            <w:left w:val="none" w:sz="0" w:space="0" w:color="auto"/>
            <w:bottom w:val="none" w:sz="0" w:space="0" w:color="auto"/>
            <w:right w:val="none" w:sz="0" w:space="0" w:color="auto"/>
          </w:divBdr>
        </w:div>
      </w:divsChild>
    </w:div>
    <w:div w:id="1180582800">
      <w:bodyDiv w:val="1"/>
      <w:marLeft w:val="0"/>
      <w:marRight w:val="0"/>
      <w:marTop w:val="0"/>
      <w:marBottom w:val="0"/>
      <w:divBdr>
        <w:top w:val="none" w:sz="0" w:space="0" w:color="auto"/>
        <w:left w:val="none" w:sz="0" w:space="0" w:color="auto"/>
        <w:bottom w:val="none" w:sz="0" w:space="0" w:color="auto"/>
        <w:right w:val="none" w:sz="0" w:space="0" w:color="auto"/>
      </w:divBdr>
    </w:div>
    <w:div w:id="122880537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75">
          <w:marLeft w:val="0"/>
          <w:marRight w:val="0"/>
          <w:marTop w:val="0"/>
          <w:marBottom w:val="225"/>
          <w:divBdr>
            <w:top w:val="none" w:sz="0" w:space="0" w:color="auto"/>
            <w:left w:val="none" w:sz="0" w:space="0" w:color="auto"/>
            <w:bottom w:val="none" w:sz="0" w:space="0" w:color="auto"/>
            <w:right w:val="none" w:sz="0" w:space="0" w:color="auto"/>
          </w:divBdr>
        </w:div>
        <w:div w:id="1784154061">
          <w:marLeft w:val="0"/>
          <w:marRight w:val="0"/>
          <w:marTop w:val="0"/>
          <w:marBottom w:val="225"/>
          <w:divBdr>
            <w:top w:val="none" w:sz="0" w:space="0" w:color="auto"/>
            <w:left w:val="none" w:sz="0" w:space="0" w:color="auto"/>
            <w:bottom w:val="none" w:sz="0" w:space="0" w:color="auto"/>
            <w:right w:val="none" w:sz="0" w:space="0" w:color="auto"/>
          </w:divBdr>
        </w:div>
        <w:div w:id="1564217984">
          <w:marLeft w:val="0"/>
          <w:marRight w:val="0"/>
          <w:marTop w:val="0"/>
          <w:marBottom w:val="225"/>
          <w:divBdr>
            <w:top w:val="none" w:sz="0" w:space="0" w:color="auto"/>
            <w:left w:val="none" w:sz="0" w:space="0" w:color="auto"/>
            <w:bottom w:val="none" w:sz="0" w:space="0" w:color="auto"/>
            <w:right w:val="none" w:sz="0" w:space="0" w:color="auto"/>
          </w:divBdr>
        </w:div>
        <w:div w:id="1081490623">
          <w:marLeft w:val="0"/>
          <w:marRight w:val="0"/>
          <w:marTop w:val="0"/>
          <w:marBottom w:val="225"/>
          <w:divBdr>
            <w:top w:val="none" w:sz="0" w:space="0" w:color="auto"/>
            <w:left w:val="none" w:sz="0" w:space="0" w:color="auto"/>
            <w:bottom w:val="none" w:sz="0" w:space="0" w:color="auto"/>
            <w:right w:val="none" w:sz="0" w:space="0" w:color="auto"/>
          </w:divBdr>
        </w:div>
        <w:div w:id="1943417854">
          <w:marLeft w:val="0"/>
          <w:marRight w:val="0"/>
          <w:marTop w:val="0"/>
          <w:marBottom w:val="225"/>
          <w:divBdr>
            <w:top w:val="none" w:sz="0" w:space="0" w:color="auto"/>
            <w:left w:val="none" w:sz="0" w:space="0" w:color="auto"/>
            <w:bottom w:val="none" w:sz="0" w:space="0" w:color="auto"/>
            <w:right w:val="none" w:sz="0" w:space="0" w:color="auto"/>
          </w:divBdr>
        </w:div>
        <w:div w:id="789084679">
          <w:marLeft w:val="0"/>
          <w:marRight w:val="0"/>
          <w:marTop w:val="0"/>
          <w:marBottom w:val="225"/>
          <w:divBdr>
            <w:top w:val="none" w:sz="0" w:space="0" w:color="auto"/>
            <w:left w:val="none" w:sz="0" w:space="0" w:color="auto"/>
            <w:bottom w:val="none" w:sz="0" w:space="0" w:color="auto"/>
            <w:right w:val="none" w:sz="0" w:space="0" w:color="auto"/>
          </w:divBdr>
        </w:div>
        <w:div w:id="2039309109">
          <w:marLeft w:val="0"/>
          <w:marRight w:val="0"/>
          <w:marTop w:val="0"/>
          <w:marBottom w:val="225"/>
          <w:divBdr>
            <w:top w:val="none" w:sz="0" w:space="0" w:color="auto"/>
            <w:left w:val="none" w:sz="0" w:space="0" w:color="auto"/>
            <w:bottom w:val="none" w:sz="0" w:space="0" w:color="auto"/>
            <w:right w:val="none" w:sz="0" w:space="0" w:color="auto"/>
          </w:divBdr>
        </w:div>
        <w:div w:id="443159310">
          <w:marLeft w:val="0"/>
          <w:marRight w:val="0"/>
          <w:marTop w:val="0"/>
          <w:marBottom w:val="225"/>
          <w:divBdr>
            <w:top w:val="none" w:sz="0" w:space="0" w:color="auto"/>
            <w:left w:val="none" w:sz="0" w:space="0" w:color="auto"/>
            <w:bottom w:val="none" w:sz="0" w:space="0" w:color="auto"/>
            <w:right w:val="none" w:sz="0" w:space="0" w:color="auto"/>
          </w:divBdr>
        </w:div>
        <w:div w:id="2137795391">
          <w:marLeft w:val="0"/>
          <w:marRight w:val="0"/>
          <w:marTop w:val="0"/>
          <w:marBottom w:val="225"/>
          <w:divBdr>
            <w:top w:val="none" w:sz="0" w:space="0" w:color="auto"/>
            <w:left w:val="none" w:sz="0" w:space="0" w:color="auto"/>
            <w:bottom w:val="none" w:sz="0" w:space="0" w:color="auto"/>
            <w:right w:val="none" w:sz="0" w:space="0" w:color="auto"/>
          </w:divBdr>
        </w:div>
        <w:div w:id="567155163">
          <w:marLeft w:val="0"/>
          <w:marRight w:val="0"/>
          <w:marTop w:val="0"/>
          <w:marBottom w:val="225"/>
          <w:divBdr>
            <w:top w:val="none" w:sz="0" w:space="0" w:color="auto"/>
            <w:left w:val="none" w:sz="0" w:space="0" w:color="auto"/>
            <w:bottom w:val="none" w:sz="0" w:space="0" w:color="auto"/>
            <w:right w:val="none" w:sz="0" w:space="0" w:color="auto"/>
          </w:divBdr>
        </w:div>
        <w:div w:id="2120760012">
          <w:marLeft w:val="0"/>
          <w:marRight w:val="0"/>
          <w:marTop w:val="0"/>
          <w:marBottom w:val="225"/>
          <w:divBdr>
            <w:top w:val="none" w:sz="0" w:space="0" w:color="auto"/>
            <w:left w:val="none" w:sz="0" w:space="0" w:color="auto"/>
            <w:bottom w:val="none" w:sz="0" w:space="0" w:color="auto"/>
            <w:right w:val="none" w:sz="0" w:space="0" w:color="auto"/>
          </w:divBdr>
        </w:div>
        <w:div w:id="1137643923">
          <w:marLeft w:val="0"/>
          <w:marRight w:val="0"/>
          <w:marTop w:val="0"/>
          <w:marBottom w:val="225"/>
          <w:divBdr>
            <w:top w:val="none" w:sz="0" w:space="0" w:color="auto"/>
            <w:left w:val="none" w:sz="0" w:space="0" w:color="auto"/>
            <w:bottom w:val="none" w:sz="0" w:space="0" w:color="auto"/>
            <w:right w:val="none" w:sz="0" w:space="0" w:color="auto"/>
          </w:divBdr>
        </w:div>
        <w:div w:id="1007438725">
          <w:marLeft w:val="0"/>
          <w:marRight w:val="0"/>
          <w:marTop w:val="0"/>
          <w:marBottom w:val="225"/>
          <w:divBdr>
            <w:top w:val="none" w:sz="0" w:space="0" w:color="auto"/>
            <w:left w:val="none" w:sz="0" w:space="0" w:color="auto"/>
            <w:bottom w:val="none" w:sz="0" w:space="0" w:color="auto"/>
            <w:right w:val="none" w:sz="0" w:space="0" w:color="auto"/>
          </w:divBdr>
        </w:div>
      </w:divsChild>
    </w:div>
    <w:div w:id="1347753735">
      <w:bodyDiv w:val="1"/>
      <w:marLeft w:val="0"/>
      <w:marRight w:val="0"/>
      <w:marTop w:val="0"/>
      <w:marBottom w:val="0"/>
      <w:divBdr>
        <w:top w:val="none" w:sz="0" w:space="0" w:color="auto"/>
        <w:left w:val="none" w:sz="0" w:space="0" w:color="auto"/>
        <w:bottom w:val="none" w:sz="0" w:space="0" w:color="auto"/>
        <w:right w:val="none" w:sz="0" w:space="0" w:color="auto"/>
      </w:divBdr>
    </w:div>
    <w:div w:id="1359352604">
      <w:bodyDiv w:val="1"/>
      <w:marLeft w:val="0"/>
      <w:marRight w:val="0"/>
      <w:marTop w:val="0"/>
      <w:marBottom w:val="0"/>
      <w:divBdr>
        <w:top w:val="none" w:sz="0" w:space="0" w:color="auto"/>
        <w:left w:val="none" w:sz="0" w:space="0" w:color="auto"/>
        <w:bottom w:val="none" w:sz="0" w:space="0" w:color="auto"/>
        <w:right w:val="none" w:sz="0" w:space="0" w:color="auto"/>
      </w:divBdr>
    </w:div>
    <w:div w:id="1932347210">
      <w:bodyDiv w:val="1"/>
      <w:marLeft w:val="0"/>
      <w:marRight w:val="0"/>
      <w:marTop w:val="0"/>
      <w:marBottom w:val="0"/>
      <w:divBdr>
        <w:top w:val="none" w:sz="0" w:space="0" w:color="auto"/>
        <w:left w:val="none" w:sz="0" w:space="0" w:color="auto"/>
        <w:bottom w:val="none" w:sz="0" w:space="0" w:color="auto"/>
        <w:right w:val="none" w:sz="0" w:space="0" w:color="auto"/>
      </w:divBdr>
    </w:div>
    <w:div w:id="19502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B4C58-BAF1-477E-86C7-AAFF3F0F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18</Pages>
  <Words>1197</Words>
  <Characters>6824</Characters>
  <Application>Microsoft Office Word</Application>
  <DocSecurity>0</DocSecurity>
  <Lines>56</Lines>
  <Paragraphs>16</Paragraphs>
  <ScaleCrop>false</ScaleCrop>
  <Company>神州网信技术有限公司</Company>
  <LinksUpToDate>false</LinksUpToDate>
  <CharactersWithSpaces>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MZT</cp:lastModifiedBy>
  <cp:revision>218</cp:revision>
  <cp:lastPrinted>2020-12-15T06:01:00Z</cp:lastPrinted>
  <dcterms:created xsi:type="dcterms:W3CDTF">2020-12-07T02:03:00Z</dcterms:created>
  <dcterms:modified xsi:type="dcterms:W3CDTF">2021-02-02T01:07:00Z</dcterms:modified>
</cp:coreProperties>
</file>