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A05" w:rsidRPr="00352A05" w:rsidRDefault="00352A05" w:rsidP="00352A05">
      <w:pPr>
        <w:snapToGrid w:val="0"/>
        <w:spacing w:line="600" w:lineRule="exact"/>
        <w:jc w:val="left"/>
        <w:rPr>
          <w:rFonts w:ascii="仿宋_GB2312" w:eastAsia="仿宋_GB2312" w:hAnsi="宋体" w:cs="Times New Roman"/>
          <w:b/>
          <w:sz w:val="32"/>
          <w:szCs w:val="32"/>
        </w:rPr>
      </w:pPr>
      <w:r w:rsidRPr="00352A05">
        <w:rPr>
          <w:rFonts w:ascii="黑体" w:eastAsia="黑体" w:hAnsi="黑体" w:cs="Times New Roman" w:hint="eastAsia"/>
          <w:sz w:val="32"/>
          <w:szCs w:val="32"/>
        </w:rPr>
        <w:t>附件</w:t>
      </w:r>
      <w:r w:rsidRPr="00352A05">
        <w:rPr>
          <w:rFonts w:ascii="黑体" w:eastAsia="黑体" w:hAnsi="黑体" w:cs="Times New Roman"/>
          <w:sz w:val="32"/>
          <w:szCs w:val="32"/>
        </w:rPr>
        <w:t>1</w:t>
      </w:r>
    </w:p>
    <w:p w:rsidR="00352A05" w:rsidRPr="00352A05" w:rsidRDefault="00352A05" w:rsidP="00352A05">
      <w:pPr>
        <w:spacing w:line="600" w:lineRule="exact"/>
        <w:jc w:val="center"/>
        <w:rPr>
          <w:rFonts w:ascii="方正小标宋简体" w:eastAsia="方正小标宋简体" w:hAnsi="宋体" w:cs="Times New Roman"/>
          <w:sz w:val="32"/>
          <w:szCs w:val="32"/>
        </w:rPr>
      </w:pPr>
    </w:p>
    <w:p w:rsidR="00352A05" w:rsidRPr="00352A05" w:rsidRDefault="00352A05" w:rsidP="00352A05">
      <w:pPr>
        <w:spacing w:line="600" w:lineRule="exact"/>
        <w:jc w:val="center"/>
        <w:rPr>
          <w:rFonts w:ascii="方正小标宋简体" w:eastAsia="方正小标宋简体" w:hAnsi="宋体" w:cs="Times New Roman"/>
          <w:sz w:val="44"/>
          <w:szCs w:val="44"/>
        </w:rPr>
      </w:pPr>
      <w:r w:rsidRPr="00352A05">
        <w:rPr>
          <w:rFonts w:ascii="方正小标宋简体" w:eastAsia="方正小标宋简体" w:hAnsi="宋体" w:cs="Times New Roman" w:hint="eastAsia"/>
          <w:sz w:val="44"/>
          <w:szCs w:val="44"/>
        </w:rPr>
        <w:t>20</w:t>
      </w:r>
      <w:r w:rsidRPr="00352A05">
        <w:rPr>
          <w:rFonts w:ascii="方正小标宋简体" w:eastAsia="方正小标宋简体" w:hAnsi="宋体" w:cs="Times New Roman"/>
          <w:sz w:val="44"/>
          <w:szCs w:val="44"/>
        </w:rPr>
        <w:t>20</w:t>
      </w:r>
      <w:r w:rsidRPr="00352A05">
        <w:rPr>
          <w:rFonts w:ascii="方正小标宋简体" w:eastAsia="方正小标宋简体" w:hAnsi="宋体" w:cs="Times New Roman" w:hint="eastAsia"/>
          <w:sz w:val="44"/>
          <w:szCs w:val="44"/>
        </w:rPr>
        <w:t>年全省民政工作创新案例</w:t>
      </w:r>
    </w:p>
    <w:p w:rsidR="00352A05" w:rsidRPr="00352A05" w:rsidRDefault="00352A05" w:rsidP="00352A05">
      <w:pPr>
        <w:spacing w:line="570" w:lineRule="exact"/>
        <w:jc w:val="center"/>
        <w:rPr>
          <w:rFonts w:ascii="仿宋_GB2312" w:eastAsia="仿宋_GB2312" w:hAnsi="宋体" w:cs="Times New Roman"/>
          <w:sz w:val="32"/>
          <w:szCs w:val="32"/>
        </w:rPr>
      </w:pPr>
    </w:p>
    <w:p w:rsidR="00352A05" w:rsidRPr="00352A05" w:rsidRDefault="00352A05" w:rsidP="00352A05">
      <w:pPr>
        <w:snapToGrid w:val="0"/>
        <w:spacing w:line="570" w:lineRule="exact"/>
        <w:ind w:left="390" w:hangingChars="122" w:hanging="390"/>
        <w:jc w:val="center"/>
        <w:rPr>
          <w:rFonts w:ascii="黑体" w:eastAsia="黑体" w:hAnsi="黑体" w:cs="Times New Roman"/>
          <w:sz w:val="32"/>
          <w:szCs w:val="32"/>
        </w:rPr>
      </w:pPr>
      <w:r w:rsidRPr="00352A05">
        <w:rPr>
          <w:rFonts w:ascii="黑体" w:eastAsia="黑体" w:hAnsi="黑体" w:cs="Times New Roman" w:hint="eastAsia"/>
          <w:sz w:val="32"/>
          <w:szCs w:val="32"/>
        </w:rPr>
        <w:t>优秀创新案例（26个）</w:t>
      </w:r>
    </w:p>
    <w:p w:rsidR="00352A05" w:rsidRPr="00352A05" w:rsidRDefault="00352A05" w:rsidP="00352A05">
      <w:pPr>
        <w:snapToGrid w:val="0"/>
        <w:spacing w:line="570" w:lineRule="exact"/>
        <w:ind w:left="390" w:hangingChars="122" w:hanging="390"/>
        <w:jc w:val="center"/>
        <w:rPr>
          <w:rFonts w:ascii="黑体" w:eastAsia="黑体" w:hAnsi="黑体" w:cs="Times New Roman"/>
          <w:sz w:val="32"/>
          <w:szCs w:val="32"/>
        </w:rPr>
      </w:pPr>
    </w:p>
    <w:p w:rsidR="00352A05" w:rsidRPr="00352A05" w:rsidRDefault="00352A05" w:rsidP="00352A05">
      <w:pPr>
        <w:rPr>
          <w:rFonts w:ascii="仿宋_GB2312" w:eastAsia="仿宋_GB2312" w:hAnsi="Times New Roman" w:cs="Times New Roman"/>
          <w:sz w:val="32"/>
          <w:szCs w:val="32"/>
        </w:rPr>
      </w:pPr>
      <w:r w:rsidRPr="00352A05">
        <w:rPr>
          <w:rFonts w:ascii="仿宋_GB2312" w:eastAsia="仿宋_GB2312" w:hAnsi="Times New Roman" w:cs="Times New Roman"/>
          <w:sz w:val="32"/>
          <w:szCs w:val="32"/>
        </w:rPr>
        <w:t>1.</w:t>
      </w:r>
      <w:r w:rsidRPr="00352A05">
        <w:rPr>
          <w:rFonts w:ascii="仿宋_GB2312" w:eastAsia="仿宋_GB2312" w:hAnsi="Times New Roman" w:cs="Times New Roman" w:hint="eastAsia"/>
          <w:sz w:val="32"/>
          <w:szCs w:val="32"/>
        </w:rPr>
        <w:t>《沂水〈文明殡葬规程〉引领殡葬改革走向制度化》</w:t>
      </w:r>
    </w:p>
    <w:p w:rsidR="00352A05" w:rsidRPr="00352A05" w:rsidRDefault="00352A05" w:rsidP="00352A05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352A05">
        <w:rPr>
          <w:rFonts w:ascii="仿宋_GB2312" w:eastAsia="仿宋_GB2312" w:hAnsi="Times New Roman" w:cs="Times New Roman" w:hint="eastAsia"/>
          <w:sz w:val="32"/>
          <w:szCs w:val="32"/>
        </w:rPr>
        <w:t>沂水县民政局</w:t>
      </w:r>
    </w:p>
    <w:p w:rsidR="00352A05" w:rsidRPr="00352A05" w:rsidRDefault="00352A05" w:rsidP="00352A05">
      <w:pPr>
        <w:rPr>
          <w:rFonts w:ascii="仿宋_GB2312" w:eastAsia="仿宋_GB2312" w:hAnsi="Times New Roman" w:cs="Times New Roman"/>
          <w:sz w:val="32"/>
          <w:szCs w:val="32"/>
        </w:rPr>
      </w:pPr>
      <w:r w:rsidRPr="00352A05">
        <w:rPr>
          <w:rFonts w:ascii="仿宋_GB2312" w:eastAsia="仿宋_GB2312" w:hAnsi="Times New Roman" w:cs="Times New Roman" w:hint="eastAsia"/>
          <w:sz w:val="32"/>
          <w:szCs w:val="32"/>
        </w:rPr>
        <w:t>2.《“一表两单”规范实施行政区划调整》</w:t>
      </w:r>
    </w:p>
    <w:p w:rsidR="00352A05" w:rsidRPr="00352A05" w:rsidRDefault="00352A05" w:rsidP="00352A05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352A05">
        <w:rPr>
          <w:rFonts w:ascii="仿宋_GB2312" w:eastAsia="仿宋_GB2312" w:hAnsi="Times New Roman" w:cs="Times New Roman" w:hint="eastAsia"/>
          <w:sz w:val="32"/>
          <w:szCs w:val="32"/>
        </w:rPr>
        <w:t>烟台市民政局</w:t>
      </w:r>
    </w:p>
    <w:p w:rsidR="00352A05" w:rsidRPr="00352A05" w:rsidRDefault="00352A05" w:rsidP="00352A05">
      <w:pPr>
        <w:rPr>
          <w:rFonts w:ascii="仿宋_GB2312" w:eastAsia="仿宋_GB2312" w:hAnsi="Times New Roman" w:cs="Times New Roman"/>
          <w:sz w:val="32"/>
          <w:szCs w:val="32"/>
        </w:rPr>
      </w:pPr>
      <w:r w:rsidRPr="00352A05">
        <w:rPr>
          <w:rFonts w:ascii="仿宋_GB2312" w:eastAsia="仿宋_GB2312" w:hAnsi="Times New Roman" w:cs="Times New Roman" w:hint="eastAsia"/>
          <w:sz w:val="32"/>
          <w:szCs w:val="32"/>
        </w:rPr>
        <w:t>3.《两个“1+3”创新民政机关党建》</w:t>
      </w:r>
      <w:r w:rsidRPr="00352A05">
        <w:rPr>
          <w:rFonts w:ascii="仿宋_GB2312" w:eastAsia="仿宋_GB2312" w:hAnsi="Times New Roman" w:cs="Times New Roman" w:hint="eastAsia"/>
          <w:sz w:val="32"/>
          <w:szCs w:val="32"/>
        </w:rPr>
        <w:tab/>
      </w:r>
    </w:p>
    <w:p w:rsidR="00352A05" w:rsidRPr="00352A05" w:rsidRDefault="00352A05" w:rsidP="00352A05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352A05">
        <w:rPr>
          <w:rFonts w:ascii="仿宋_GB2312" w:eastAsia="仿宋_GB2312" w:hAnsi="Times New Roman" w:cs="Times New Roman" w:hint="eastAsia"/>
          <w:sz w:val="32"/>
          <w:szCs w:val="32"/>
        </w:rPr>
        <w:t>滨州市民政局</w:t>
      </w:r>
    </w:p>
    <w:p w:rsidR="00352A05" w:rsidRPr="00352A05" w:rsidRDefault="00352A05" w:rsidP="00352A05">
      <w:pPr>
        <w:rPr>
          <w:rFonts w:ascii="仿宋_GB2312" w:eastAsia="仿宋_GB2312" w:hAnsi="Times New Roman" w:cs="Times New Roman"/>
          <w:sz w:val="32"/>
          <w:szCs w:val="32"/>
        </w:rPr>
      </w:pPr>
      <w:r w:rsidRPr="00352A05">
        <w:rPr>
          <w:rFonts w:ascii="仿宋_GB2312" w:eastAsia="仿宋_GB2312" w:hAnsi="Times New Roman" w:cs="Times New Roman"/>
          <w:sz w:val="32"/>
          <w:szCs w:val="32"/>
        </w:rPr>
        <w:t>4.</w:t>
      </w:r>
      <w:r w:rsidRPr="00352A05">
        <w:rPr>
          <w:rFonts w:ascii="仿宋_GB2312" w:eastAsia="仿宋_GB2312" w:hAnsi="Times New Roman" w:cs="Times New Roman" w:hint="eastAsia"/>
          <w:sz w:val="32"/>
          <w:szCs w:val="32"/>
        </w:rPr>
        <w:t>《构建社会工作服务体系,撑起孤弃儿童的“保护伞”》</w:t>
      </w:r>
    </w:p>
    <w:p w:rsidR="00352A05" w:rsidRPr="00352A05" w:rsidRDefault="00352A05" w:rsidP="00352A05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352A05">
        <w:rPr>
          <w:rFonts w:ascii="仿宋_GB2312" w:eastAsia="仿宋_GB2312" w:hAnsi="Times New Roman" w:cs="Times New Roman" w:hint="eastAsia"/>
          <w:sz w:val="32"/>
          <w:szCs w:val="32"/>
        </w:rPr>
        <w:t>潍坊市儿童福利院</w:t>
      </w:r>
    </w:p>
    <w:p w:rsidR="00352A05" w:rsidRPr="00352A05" w:rsidRDefault="00352A05" w:rsidP="00352A05">
      <w:pPr>
        <w:rPr>
          <w:rFonts w:ascii="仿宋_GB2312" w:eastAsia="仿宋_GB2312" w:hAnsi="Times New Roman" w:cs="Times New Roman"/>
          <w:sz w:val="32"/>
          <w:szCs w:val="32"/>
        </w:rPr>
      </w:pPr>
      <w:r w:rsidRPr="00352A05">
        <w:rPr>
          <w:rFonts w:ascii="仿宋_GB2312" w:eastAsia="仿宋_GB2312" w:hAnsi="Times New Roman" w:cs="Times New Roman" w:hint="eastAsia"/>
          <w:sz w:val="32"/>
          <w:szCs w:val="32"/>
        </w:rPr>
        <w:t>5.《“民需项目”牵引服务型社区建设》</w:t>
      </w:r>
    </w:p>
    <w:p w:rsidR="00352A05" w:rsidRPr="00352A05" w:rsidRDefault="00352A05" w:rsidP="00352A05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352A05">
        <w:rPr>
          <w:rFonts w:ascii="仿宋_GB2312" w:eastAsia="仿宋_GB2312" w:hAnsi="Times New Roman" w:cs="Times New Roman" w:hint="eastAsia"/>
          <w:sz w:val="32"/>
          <w:szCs w:val="32"/>
        </w:rPr>
        <w:t>烟台市芝罘区民政局</w:t>
      </w:r>
    </w:p>
    <w:p w:rsidR="00352A05" w:rsidRPr="00352A05" w:rsidRDefault="00352A05" w:rsidP="00352A05">
      <w:pPr>
        <w:rPr>
          <w:rFonts w:ascii="仿宋_GB2312" w:eastAsia="仿宋_GB2312" w:hAnsi="Times New Roman" w:cs="Times New Roman"/>
          <w:sz w:val="32"/>
          <w:szCs w:val="32"/>
        </w:rPr>
      </w:pPr>
      <w:r w:rsidRPr="00352A05">
        <w:rPr>
          <w:rFonts w:ascii="仿宋_GB2312" w:eastAsia="仿宋_GB2312" w:hAnsi="Times New Roman" w:cs="Times New Roman" w:hint="eastAsia"/>
          <w:sz w:val="32"/>
          <w:szCs w:val="32"/>
        </w:rPr>
        <w:t>6.《多维救助“小桔灯”温暖岛城》</w:t>
      </w:r>
    </w:p>
    <w:p w:rsidR="00352A05" w:rsidRPr="00352A05" w:rsidRDefault="00352A05" w:rsidP="00352A05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352A05">
        <w:rPr>
          <w:rFonts w:ascii="仿宋_GB2312" w:eastAsia="仿宋_GB2312" w:hAnsi="Times New Roman" w:cs="Times New Roman" w:hint="eastAsia"/>
          <w:sz w:val="32"/>
          <w:szCs w:val="32"/>
        </w:rPr>
        <w:t>青岛市民政局</w:t>
      </w:r>
    </w:p>
    <w:p w:rsidR="00352A05" w:rsidRPr="00352A05" w:rsidRDefault="00352A05" w:rsidP="00352A05">
      <w:pPr>
        <w:rPr>
          <w:rFonts w:ascii="仿宋_GB2312" w:eastAsia="仿宋_GB2312" w:hAnsi="Times New Roman" w:cs="Times New Roman"/>
          <w:sz w:val="32"/>
          <w:szCs w:val="32"/>
        </w:rPr>
      </w:pPr>
      <w:r w:rsidRPr="00352A05">
        <w:rPr>
          <w:rFonts w:ascii="仿宋_GB2312" w:eastAsia="仿宋_GB2312" w:hAnsi="Times New Roman" w:cs="Times New Roman" w:hint="eastAsia"/>
          <w:sz w:val="32"/>
          <w:szCs w:val="32"/>
        </w:rPr>
        <w:t>7.《荣成整合发展要素构建县域养老服务体系</w:t>
      </w:r>
      <w:r w:rsidRPr="00352A05">
        <w:rPr>
          <w:rFonts w:ascii="仿宋_GB2312" w:eastAsia="仿宋_GB2312" w:hAnsi="Times New Roman" w:cs="Times New Roman" w:hint="eastAsia"/>
          <w:sz w:val="32"/>
          <w:szCs w:val="32"/>
        </w:rPr>
        <w:tab/>
        <w:t>》</w:t>
      </w:r>
    </w:p>
    <w:p w:rsidR="00352A05" w:rsidRPr="00352A05" w:rsidRDefault="00352A05" w:rsidP="00352A05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352A05">
        <w:rPr>
          <w:rFonts w:ascii="仿宋_GB2312" w:eastAsia="仿宋_GB2312" w:hAnsi="Times New Roman" w:cs="Times New Roman" w:hint="eastAsia"/>
          <w:sz w:val="32"/>
          <w:szCs w:val="32"/>
        </w:rPr>
        <w:t>荣成市民政局</w:t>
      </w:r>
    </w:p>
    <w:p w:rsidR="00352A05" w:rsidRPr="00352A05" w:rsidRDefault="00352A05" w:rsidP="00352A05">
      <w:pPr>
        <w:rPr>
          <w:rFonts w:ascii="仿宋_GB2312" w:eastAsia="仿宋_GB2312" w:hAnsi="Times New Roman" w:cs="Times New Roman"/>
          <w:sz w:val="32"/>
          <w:szCs w:val="32"/>
        </w:rPr>
      </w:pPr>
      <w:r w:rsidRPr="00352A05">
        <w:rPr>
          <w:rFonts w:ascii="仿宋_GB2312" w:eastAsia="仿宋_GB2312" w:hAnsi="Times New Roman" w:cs="Times New Roman" w:hint="eastAsia"/>
          <w:sz w:val="32"/>
          <w:szCs w:val="32"/>
        </w:rPr>
        <w:t>8.《泗水“1443工作法”呵护农村孤困儿童成长》</w:t>
      </w:r>
      <w:r w:rsidRPr="00352A05">
        <w:rPr>
          <w:rFonts w:ascii="仿宋_GB2312" w:eastAsia="仿宋_GB2312" w:hAnsi="Times New Roman" w:cs="Times New Roman" w:hint="eastAsia"/>
          <w:sz w:val="32"/>
          <w:szCs w:val="32"/>
        </w:rPr>
        <w:tab/>
      </w:r>
    </w:p>
    <w:p w:rsidR="00352A05" w:rsidRPr="00352A05" w:rsidRDefault="00352A05" w:rsidP="00352A05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352A05">
        <w:rPr>
          <w:rFonts w:ascii="仿宋_GB2312" w:eastAsia="仿宋_GB2312" w:hAnsi="Times New Roman" w:cs="Times New Roman" w:hint="eastAsia"/>
          <w:sz w:val="32"/>
          <w:szCs w:val="32"/>
        </w:rPr>
        <w:t>泗水县民政局</w:t>
      </w:r>
    </w:p>
    <w:p w:rsidR="00352A05" w:rsidRPr="00352A05" w:rsidRDefault="00352A05" w:rsidP="00352A05">
      <w:pPr>
        <w:rPr>
          <w:rFonts w:ascii="仿宋_GB2312" w:eastAsia="仿宋_GB2312" w:hAnsi="Times New Roman" w:cs="Times New Roman"/>
          <w:sz w:val="32"/>
          <w:szCs w:val="32"/>
        </w:rPr>
      </w:pPr>
      <w:r w:rsidRPr="00352A05"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9.《擦亮“泉城·爱帮”婚姻登记服务品牌》</w:t>
      </w:r>
    </w:p>
    <w:p w:rsidR="00352A05" w:rsidRPr="00352A05" w:rsidRDefault="00352A05" w:rsidP="00352A05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352A05">
        <w:rPr>
          <w:rFonts w:ascii="仿宋_GB2312" w:eastAsia="仿宋_GB2312" w:hAnsi="Times New Roman" w:cs="Times New Roman" w:hint="eastAsia"/>
          <w:sz w:val="32"/>
          <w:szCs w:val="32"/>
        </w:rPr>
        <w:t>济南市民政局</w:t>
      </w:r>
    </w:p>
    <w:p w:rsidR="00352A05" w:rsidRPr="00352A05" w:rsidRDefault="00352A05" w:rsidP="00352A05">
      <w:pPr>
        <w:rPr>
          <w:rFonts w:ascii="仿宋_GB2312" w:eastAsia="仿宋_GB2312" w:hAnsi="Times New Roman" w:cs="Times New Roman"/>
          <w:sz w:val="32"/>
          <w:szCs w:val="32"/>
        </w:rPr>
      </w:pPr>
      <w:r w:rsidRPr="00352A05">
        <w:rPr>
          <w:rFonts w:ascii="仿宋_GB2312" w:eastAsia="仿宋_GB2312" w:hAnsi="Times New Roman" w:cs="Times New Roman" w:hint="eastAsia"/>
          <w:sz w:val="32"/>
          <w:szCs w:val="32"/>
        </w:rPr>
        <w:t>10.《流浪乞讨人员救助纳入基层社会治理网格化</w:t>
      </w:r>
      <w:r w:rsidRPr="00352A05">
        <w:rPr>
          <w:rFonts w:ascii="仿宋_GB2312" w:eastAsia="仿宋_GB2312" w:hAnsi="Times New Roman" w:cs="Times New Roman" w:hint="eastAsia"/>
          <w:sz w:val="32"/>
          <w:szCs w:val="32"/>
        </w:rPr>
        <w:tab/>
        <w:t>》</w:t>
      </w:r>
    </w:p>
    <w:p w:rsidR="00352A05" w:rsidRPr="00352A05" w:rsidRDefault="00352A05" w:rsidP="00352A05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352A05">
        <w:rPr>
          <w:rFonts w:ascii="仿宋_GB2312" w:eastAsia="仿宋_GB2312" w:hAnsi="Times New Roman" w:cs="Times New Roman" w:hint="eastAsia"/>
          <w:sz w:val="32"/>
          <w:szCs w:val="32"/>
        </w:rPr>
        <w:t>东营市民政局</w:t>
      </w:r>
    </w:p>
    <w:p w:rsidR="00352A05" w:rsidRPr="00352A05" w:rsidRDefault="00352A05" w:rsidP="00352A05">
      <w:pPr>
        <w:rPr>
          <w:rFonts w:ascii="仿宋_GB2312" w:eastAsia="仿宋_GB2312" w:hAnsi="Times New Roman" w:cs="Times New Roman"/>
          <w:sz w:val="32"/>
          <w:szCs w:val="32"/>
        </w:rPr>
      </w:pPr>
      <w:r w:rsidRPr="00352A05">
        <w:rPr>
          <w:rFonts w:ascii="仿宋_GB2312" w:eastAsia="仿宋_GB2312" w:hAnsi="Times New Roman" w:cs="Times New Roman" w:hint="eastAsia"/>
          <w:sz w:val="32"/>
          <w:szCs w:val="32"/>
        </w:rPr>
        <w:t>11.《连锁托管促进居家社区养老专业化》</w:t>
      </w:r>
      <w:r w:rsidRPr="00352A05">
        <w:rPr>
          <w:rFonts w:ascii="仿宋_GB2312" w:eastAsia="仿宋_GB2312" w:hAnsi="Times New Roman" w:cs="Times New Roman" w:hint="eastAsia"/>
          <w:sz w:val="32"/>
          <w:szCs w:val="32"/>
        </w:rPr>
        <w:tab/>
      </w:r>
    </w:p>
    <w:p w:rsidR="00352A05" w:rsidRPr="00352A05" w:rsidRDefault="00352A05" w:rsidP="00352A05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352A05">
        <w:rPr>
          <w:rFonts w:ascii="仿宋_GB2312" w:eastAsia="仿宋_GB2312" w:hAnsi="Times New Roman" w:cs="Times New Roman" w:hint="eastAsia"/>
          <w:sz w:val="32"/>
          <w:szCs w:val="32"/>
        </w:rPr>
        <w:t>青岛市民政局</w:t>
      </w:r>
    </w:p>
    <w:p w:rsidR="00352A05" w:rsidRPr="00352A05" w:rsidRDefault="00352A05" w:rsidP="00352A05">
      <w:pPr>
        <w:rPr>
          <w:rFonts w:ascii="仿宋_GB2312" w:eastAsia="仿宋_GB2312" w:hAnsi="Times New Roman" w:cs="Times New Roman"/>
          <w:sz w:val="32"/>
          <w:szCs w:val="32"/>
        </w:rPr>
      </w:pPr>
      <w:r w:rsidRPr="00352A05">
        <w:rPr>
          <w:rFonts w:ascii="仿宋_GB2312" w:eastAsia="仿宋_GB2312" w:hAnsi="Times New Roman" w:cs="Times New Roman" w:hint="eastAsia"/>
          <w:sz w:val="32"/>
          <w:szCs w:val="32"/>
        </w:rPr>
        <w:t>12</w:t>
      </w:r>
      <w:r w:rsidRPr="00352A05">
        <w:rPr>
          <w:rFonts w:ascii="仿宋_GB2312" w:eastAsia="仿宋_GB2312" w:hAnsi="Times New Roman" w:cs="Times New Roman"/>
          <w:sz w:val="32"/>
          <w:szCs w:val="32"/>
        </w:rPr>
        <w:t>.</w:t>
      </w:r>
      <w:r w:rsidRPr="00352A05">
        <w:rPr>
          <w:rFonts w:ascii="仿宋_GB2312" w:eastAsia="仿宋_GB2312" w:hAnsi="Times New Roman" w:cs="Times New Roman" w:hint="eastAsia"/>
          <w:sz w:val="32"/>
          <w:szCs w:val="32"/>
        </w:rPr>
        <w:t>《“爱心汇”监督平台打造“阳光慈善”》</w:t>
      </w:r>
    </w:p>
    <w:p w:rsidR="00352A05" w:rsidRPr="00352A05" w:rsidRDefault="00352A05" w:rsidP="00352A05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352A05">
        <w:rPr>
          <w:rFonts w:ascii="仿宋_GB2312" w:eastAsia="仿宋_GB2312" w:hAnsi="Times New Roman" w:cs="Times New Roman" w:hint="eastAsia"/>
          <w:sz w:val="32"/>
          <w:szCs w:val="32"/>
        </w:rPr>
        <w:t>东营市慈善总会</w:t>
      </w:r>
    </w:p>
    <w:p w:rsidR="00352A05" w:rsidRPr="00352A05" w:rsidRDefault="00352A05" w:rsidP="00352A05">
      <w:pPr>
        <w:rPr>
          <w:rFonts w:ascii="仿宋_GB2312" w:eastAsia="仿宋_GB2312" w:hAnsi="Times New Roman" w:cs="Times New Roman"/>
          <w:sz w:val="32"/>
          <w:szCs w:val="32"/>
        </w:rPr>
      </w:pPr>
      <w:r w:rsidRPr="00352A05">
        <w:rPr>
          <w:rFonts w:ascii="仿宋_GB2312" w:eastAsia="仿宋_GB2312" w:hAnsi="Times New Roman" w:cs="Times New Roman" w:hint="eastAsia"/>
          <w:sz w:val="32"/>
          <w:szCs w:val="32"/>
        </w:rPr>
        <w:t>13</w:t>
      </w:r>
      <w:r w:rsidRPr="00352A05">
        <w:rPr>
          <w:rFonts w:ascii="仿宋_GB2312" w:eastAsia="仿宋_GB2312" w:hAnsi="Times New Roman" w:cs="Times New Roman"/>
          <w:sz w:val="32"/>
          <w:szCs w:val="32"/>
        </w:rPr>
        <w:t>.</w:t>
      </w:r>
      <w:r w:rsidRPr="00352A05">
        <w:rPr>
          <w:rFonts w:ascii="仿宋_GB2312" w:eastAsia="仿宋_GB2312" w:hAnsi="Times New Roman" w:cs="Times New Roman" w:hint="eastAsia"/>
          <w:sz w:val="32"/>
          <w:szCs w:val="32"/>
        </w:rPr>
        <w:t>《邹城“344工作法”提升农村社区治理效能》</w:t>
      </w:r>
      <w:r w:rsidRPr="00352A05">
        <w:rPr>
          <w:rFonts w:ascii="仿宋_GB2312" w:eastAsia="仿宋_GB2312" w:hAnsi="Times New Roman" w:cs="Times New Roman" w:hint="eastAsia"/>
          <w:sz w:val="32"/>
          <w:szCs w:val="32"/>
        </w:rPr>
        <w:tab/>
      </w:r>
    </w:p>
    <w:p w:rsidR="00352A05" w:rsidRPr="00352A05" w:rsidRDefault="00352A05" w:rsidP="00352A05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352A05">
        <w:rPr>
          <w:rFonts w:ascii="Times New Roman" w:eastAsia="仿宋_GB2312" w:hAnsi="Times New Roman" w:cs="Times New Roman" w:hint="eastAsia"/>
          <w:sz w:val="32"/>
          <w:szCs w:val="32"/>
        </w:rPr>
        <w:t>邹城市</w:t>
      </w:r>
      <w:r w:rsidRPr="00352A05">
        <w:rPr>
          <w:rFonts w:ascii="仿宋_GB2312" w:eastAsia="仿宋_GB2312" w:hAnsi="Times New Roman" w:cs="Times New Roman" w:hint="eastAsia"/>
          <w:sz w:val="32"/>
          <w:szCs w:val="32"/>
        </w:rPr>
        <w:t>民政局</w:t>
      </w:r>
    </w:p>
    <w:p w:rsidR="00352A05" w:rsidRPr="00352A05" w:rsidRDefault="00352A05" w:rsidP="00352A05">
      <w:pPr>
        <w:rPr>
          <w:rFonts w:ascii="仿宋_GB2312" w:eastAsia="仿宋_GB2312" w:hAnsi="Times New Roman" w:cs="Times New Roman"/>
          <w:sz w:val="32"/>
          <w:szCs w:val="32"/>
        </w:rPr>
      </w:pPr>
      <w:r w:rsidRPr="00352A05">
        <w:rPr>
          <w:rFonts w:ascii="仿宋_GB2312" w:eastAsia="仿宋_GB2312" w:hAnsi="Times New Roman" w:cs="Times New Roman" w:hint="eastAsia"/>
          <w:sz w:val="32"/>
          <w:szCs w:val="32"/>
        </w:rPr>
        <w:t>14</w:t>
      </w:r>
      <w:r w:rsidRPr="00352A05">
        <w:rPr>
          <w:rFonts w:ascii="仿宋_GB2312" w:eastAsia="仿宋_GB2312" w:hAnsi="Times New Roman" w:cs="Times New Roman"/>
          <w:sz w:val="32"/>
          <w:szCs w:val="32"/>
        </w:rPr>
        <w:t>.</w:t>
      </w:r>
      <w:r w:rsidRPr="00352A05">
        <w:rPr>
          <w:rFonts w:ascii="仿宋_GB2312" w:eastAsia="仿宋_GB2312" w:hAnsi="Times New Roman" w:cs="Times New Roman" w:hint="eastAsia"/>
          <w:sz w:val="32"/>
          <w:szCs w:val="32"/>
        </w:rPr>
        <w:t>《济南槐荫“大力水手”儿童主任增能计划》</w:t>
      </w:r>
    </w:p>
    <w:p w:rsidR="00352A05" w:rsidRPr="00352A05" w:rsidRDefault="00352A05" w:rsidP="00352A05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352A05">
        <w:rPr>
          <w:rFonts w:ascii="仿宋_GB2312" w:eastAsia="仿宋_GB2312" w:hAnsi="Times New Roman" w:cs="Times New Roman" w:hint="eastAsia"/>
          <w:sz w:val="32"/>
          <w:szCs w:val="32"/>
        </w:rPr>
        <w:t>济南市槐荫区民政局</w:t>
      </w:r>
    </w:p>
    <w:p w:rsidR="00352A05" w:rsidRPr="00352A05" w:rsidRDefault="00352A05" w:rsidP="00352A05">
      <w:pPr>
        <w:rPr>
          <w:rFonts w:ascii="仿宋_GB2312" w:eastAsia="仿宋_GB2312" w:hAnsi="Times New Roman" w:cs="Times New Roman"/>
          <w:sz w:val="32"/>
          <w:szCs w:val="32"/>
        </w:rPr>
      </w:pPr>
      <w:r w:rsidRPr="00352A05">
        <w:rPr>
          <w:rFonts w:ascii="仿宋_GB2312" w:eastAsia="仿宋_GB2312" w:hAnsi="Times New Roman" w:cs="Times New Roman" w:hint="eastAsia"/>
          <w:sz w:val="32"/>
          <w:szCs w:val="32"/>
        </w:rPr>
        <w:t>15</w:t>
      </w:r>
      <w:r w:rsidRPr="00352A05">
        <w:rPr>
          <w:rFonts w:ascii="仿宋_GB2312" w:eastAsia="仿宋_GB2312" w:hAnsi="Times New Roman" w:cs="Times New Roman"/>
          <w:sz w:val="32"/>
          <w:szCs w:val="32"/>
        </w:rPr>
        <w:t>.</w:t>
      </w:r>
      <w:r w:rsidRPr="00352A05">
        <w:rPr>
          <w:rFonts w:ascii="仿宋_GB2312" w:eastAsia="仿宋_GB2312" w:hAnsi="Times New Roman" w:cs="Times New Roman" w:hint="eastAsia"/>
          <w:sz w:val="32"/>
          <w:szCs w:val="32"/>
        </w:rPr>
        <w:t>《“一规划两办法”创新地名管理服务》</w:t>
      </w:r>
    </w:p>
    <w:p w:rsidR="00352A05" w:rsidRPr="00352A05" w:rsidRDefault="00352A05" w:rsidP="00352A05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352A05">
        <w:rPr>
          <w:rFonts w:ascii="仿宋_GB2312" w:eastAsia="仿宋_GB2312" w:hAnsi="Times New Roman" w:cs="Times New Roman" w:hint="eastAsia"/>
          <w:sz w:val="32"/>
          <w:szCs w:val="32"/>
        </w:rPr>
        <w:t>日照市民政局</w:t>
      </w:r>
    </w:p>
    <w:p w:rsidR="00352A05" w:rsidRPr="00352A05" w:rsidRDefault="00352A05" w:rsidP="00352A05">
      <w:pPr>
        <w:rPr>
          <w:rFonts w:ascii="仿宋_GB2312" w:eastAsia="仿宋_GB2312" w:hAnsi="Times New Roman" w:cs="Times New Roman"/>
          <w:sz w:val="32"/>
          <w:szCs w:val="32"/>
        </w:rPr>
      </w:pPr>
      <w:r w:rsidRPr="00352A05">
        <w:rPr>
          <w:rFonts w:ascii="仿宋_GB2312" w:eastAsia="仿宋_GB2312" w:hAnsi="Times New Roman" w:cs="Times New Roman" w:hint="eastAsia"/>
          <w:sz w:val="32"/>
          <w:szCs w:val="32"/>
        </w:rPr>
        <w:t>16</w:t>
      </w:r>
      <w:r w:rsidRPr="00352A05">
        <w:rPr>
          <w:rFonts w:ascii="仿宋_GB2312" w:eastAsia="仿宋_GB2312" w:hAnsi="Times New Roman" w:cs="Times New Roman"/>
          <w:sz w:val="32"/>
          <w:szCs w:val="32"/>
        </w:rPr>
        <w:t>.</w:t>
      </w:r>
      <w:r w:rsidRPr="00352A05">
        <w:rPr>
          <w:rFonts w:ascii="仿宋_GB2312" w:eastAsia="仿宋_GB2312" w:hAnsi="Times New Roman" w:cs="Times New Roman" w:hint="eastAsia"/>
          <w:sz w:val="32"/>
          <w:szCs w:val="32"/>
        </w:rPr>
        <w:t>《荣成“海螺姑娘”叩响特困老人幸福门》</w:t>
      </w:r>
      <w:r w:rsidRPr="00352A05">
        <w:rPr>
          <w:rFonts w:ascii="仿宋_GB2312" w:eastAsia="仿宋_GB2312" w:hAnsi="Times New Roman" w:cs="Times New Roman" w:hint="eastAsia"/>
          <w:sz w:val="32"/>
          <w:szCs w:val="32"/>
        </w:rPr>
        <w:tab/>
      </w:r>
    </w:p>
    <w:p w:rsidR="00352A05" w:rsidRPr="00352A05" w:rsidRDefault="00352A05" w:rsidP="00352A05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352A05">
        <w:rPr>
          <w:rFonts w:ascii="仿宋_GB2312" w:eastAsia="仿宋_GB2312" w:hAnsi="Times New Roman" w:cs="Times New Roman" w:hint="eastAsia"/>
          <w:sz w:val="32"/>
          <w:szCs w:val="32"/>
        </w:rPr>
        <w:t>荣成市民政局</w:t>
      </w:r>
    </w:p>
    <w:p w:rsidR="00352A05" w:rsidRPr="00352A05" w:rsidRDefault="00352A05" w:rsidP="00352A05">
      <w:pPr>
        <w:rPr>
          <w:rFonts w:ascii="仿宋_GB2312" w:eastAsia="仿宋_GB2312" w:hAnsi="Times New Roman" w:cs="Times New Roman"/>
          <w:sz w:val="32"/>
          <w:szCs w:val="32"/>
        </w:rPr>
      </w:pPr>
      <w:r w:rsidRPr="00352A05">
        <w:rPr>
          <w:rFonts w:ascii="仿宋_GB2312" w:eastAsia="仿宋_GB2312" w:hAnsi="Times New Roman" w:cs="Times New Roman" w:hint="eastAsia"/>
          <w:sz w:val="32"/>
          <w:szCs w:val="32"/>
        </w:rPr>
        <w:t>17</w:t>
      </w:r>
      <w:r w:rsidRPr="00352A05">
        <w:rPr>
          <w:rFonts w:ascii="仿宋_GB2312" w:eastAsia="仿宋_GB2312" w:hAnsi="Times New Roman" w:cs="Times New Roman"/>
          <w:sz w:val="32"/>
          <w:szCs w:val="32"/>
        </w:rPr>
        <w:t>.</w:t>
      </w:r>
      <w:r w:rsidRPr="00352A05">
        <w:rPr>
          <w:rFonts w:ascii="仿宋_GB2312" w:eastAsia="仿宋_GB2312" w:hAnsi="Times New Roman" w:cs="Times New Roman" w:hint="eastAsia"/>
          <w:sz w:val="32"/>
          <w:szCs w:val="32"/>
        </w:rPr>
        <w:t>《聚焦刚需打造“长者助餐”服务体系》</w:t>
      </w:r>
      <w:r w:rsidRPr="00352A05">
        <w:rPr>
          <w:rFonts w:ascii="仿宋_GB2312" w:eastAsia="仿宋_GB2312" w:hAnsi="Times New Roman" w:cs="Times New Roman" w:hint="eastAsia"/>
          <w:sz w:val="32"/>
          <w:szCs w:val="32"/>
        </w:rPr>
        <w:tab/>
      </w:r>
    </w:p>
    <w:p w:rsidR="00352A05" w:rsidRPr="00352A05" w:rsidRDefault="00352A05" w:rsidP="00352A05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352A05">
        <w:rPr>
          <w:rFonts w:ascii="仿宋_GB2312" w:eastAsia="仿宋_GB2312" w:hAnsi="Times New Roman" w:cs="Times New Roman" w:hint="eastAsia"/>
          <w:sz w:val="32"/>
          <w:szCs w:val="32"/>
        </w:rPr>
        <w:t>济南市民政局</w:t>
      </w:r>
    </w:p>
    <w:p w:rsidR="00352A05" w:rsidRPr="00352A05" w:rsidRDefault="00352A05" w:rsidP="00352A05">
      <w:pPr>
        <w:rPr>
          <w:rFonts w:ascii="仿宋_GB2312" w:eastAsia="仿宋_GB2312" w:hAnsi="Times New Roman" w:cs="Times New Roman"/>
          <w:sz w:val="32"/>
          <w:szCs w:val="32"/>
        </w:rPr>
      </w:pPr>
      <w:r w:rsidRPr="00352A05">
        <w:rPr>
          <w:rFonts w:ascii="仿宋_GB2312" w:eastAsia="仿宋_GB2312" w:hAnsi="Times New Roman" w:cs="Times New Roman" w:hint="eastAsia"/>
          <w:sz w:val="32"/>
          <w:szCs w:val="32"/>
        </w:rPr>
        <w:t>18</w:t>
      </w:r>
      <w:r w:rsidRPr="00352A05">
        <w:rPr>
          <w:rFonts w:ascii="仿宋_GB2312" w:eastAsia="仿宋_GB2312" w:hAnsi="Times New Roman" w:cs="Times New Roman"/>
          <w:sz w:val="32"/>
          <w:szCs w:val="32"/>
        </w:rPr>
        <w:t>.</w:t>
      </w:r>
      <w:r w:rsidRPr="00352A05">
        <w:rPr>
          <w:rFonts w:ascii="仿宋_GB2312" w:eastAsia="仿宋_GB2312" w:hAnsi="Times New Roman" w:cs="Times New Roman" w:hint="eastAsia"/>
          <w:sz w:val="32"/>
          <w:szCs w:val="32"/>
        </w:rPr>
        <w:t>《大救助体系织密兜牢基本民生保障网》</w:t>
      </w:r>
      <w:r w:rsidRPr="00352A05">
        <w:rPr>
          <w:rFonts w:ascii="仿宋_GB2312" w:eastAsia="仿宋_GB2312" w:hAnsi="Times New Roman" w:cs="Times New Roman" w:hint="eastAsia"/>
          <w:sz w:val="32"/>
          <w:szCs w:val="32"/>
        </w:rPr>
        <w:tab/>
      </w:r>
    </w:p>
    <w:p w:rsidR="00352A05" w:rsidRPr="00352A05" w:rsidRDefault="00352A05" w:rsidP="00352A05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352A05">
        <w:rPr>
          <w:rFonts w:ascii="仿宋_GB2312" w:eastAsia="仿宋_GB2312" w:hAnsi="Times New Roman" w:cs="Times New Roman" w:hint="eastAsia"/>
          <w:sz w:val="32"/>
          <w:szCs w:val="32"/>
        </w:rPr>
        <w:t>德州市民政局</w:t>
      </w:r>
    </w:p>
    <w:p w:rsidR="00352A05" w:rsidRPr="00352A05" w:rsidRDefault="00352A05" w:rsidP="00352A05">
      <w:pPr>
        <w:rPr>
          <w:rFonts w:ascii="仿宋_GB2312" w:eastAsia="仿宋_GB2312" w:hAnsi="Times New Roman" w:cs="Times New Roman"/>
          <w:sz w:val="32"/>
          <w:szCs w:val="32"/>
        </w:rPr>
      </w:pPr>
      <w:r w:rsidRPr="00352A05">
        <w:rPr>
          <w:rFonts w:ascii="仿宋_GB2312" w:eastAsia="仿宋_GB2312" w:hAnsi="Times New Roman" w:cs="Times New Roman" w:hint="eastAsia"/>
          <w:sz w:val="32"/>
          <w:szCs w:val="32"/>
        </w:rPr>
        <w:t>19</w:t>
      </w:r>
      <w:r w:rsidRPr="00352A05">
        <w:rPr>
          <w:rFonts w:ascii="仿宋_GB2312" w:eastAsia="仿宋_GB2312" w:hAnsi="Times New Roman" w:cs="Times New Roman"/>
          <w:sz w:val="32"/>
          <w:szCs w:val="32"/>
        </w:rPr>
        <w:t>.</w:t>
      </w:r>
      <w:r w:rsidRPr="00352A05">
        <w:rPr>
          <w:rFonts w:ascii="仿宋_GB2312" w:eastAsia="仿宋_GB2312" w:hAnsi="Times New Roman" w:cs="Times New Roman" w:hint="eastAsia"/>
          <w:sz w:val="32"/>
          <w:szCs w:val="32"/>
        </w:rPr>
        <w:t>《烟台芝罘社会组织党校为孵化基地赋能增效》</w:t>
      </w:r>
    </w:p>
    <w:p w:rsidR="00352A05" w:rsidRPr="00352A05" w:rsidRDefault="00352A05" w:rsidP="00352A05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352A05">
        <w:rPr>
          <w:rFonts w:ascii="仿宋_GB2312" w:eastAsia="仿宋_GB2312" w:hAnsi="Times New Roman" w:cs="Times New Roman" w:hint="eastAsia"/>
          <w:sz w:val="32"/>
          <w:szCs w:val="32"/>
        </w:rPr>
        <w:t>烟台市芝罘区民政局</w:t>
      </w:r>
    </w:p>
    <w:p w:rsidR="00352A05" w:rsidRPr="00352A05" w:rsidRDefault="00352A05" w:rsidP="00352A05">
      <w:pPr>
        <w:rPr>
          <w:rFonts w:ascii="仿宋_GB2312" w:eastAsia="仿宋_GB2312" w:hAnsi="Times New Roman" w:cs="Times New Roman"/>
          <w:sz w:val="32"/>
          <w:szCs w:val="32"/>
        </w:rPr>
      </w:pPr>
      <w:r w:rsidRPr="00352A05"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20</w:t>
      </w:r>
      <w:r w:rsidRPr="00352A05">
        <w:rPr>
          <w:rFonts w:ascii="仿宋_GB2312" w:eastAsia="仿宋_GB2312" w:hAnsi="Times New Roman" w:cs="Times New Roman"/>
          <w:sz w:val="32"/>
          <w:szCs w:val="32"/>
        </w:rPr>
        <w:t>.</w:t>
      </w:r>
      <w:r w:rsidRPr="00352A05">
        <w:rPr>
          <w:rFonts w:ascii="仿宋_GB2312" w:eastAsia="仿宋_GB2312" w:hAnsi="Times New Roman" w:cs="Times New Roman" w:hint="eastAsia"/>
          <w:sz w:val="32"/>
          <w:szCs w:val="32"/>
        </w:rPr>
        <w:t>《青岛李沧“三放两化”创新城市社区治理》</w:t>
      </w:r>
    </w:p>
    <w:p w:rsidR="00352A05" w:rsidRPr="00352A05" w:rsidRDefault="00352A05" w:rsidP="00352A05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352A05">
        <w:rPr>
          <w:rFonts w:ascii="仿宋_GB2312" w:eastAsia="仿宋_GB2312" w:hAnsi="Times New Roman" w:cs="Times New Roman" w:hint="eastAsia"/>
          <w:sz w:val="32"/>
          <w:szCs w:val="32"/>
        </w:rPr>
        <w:t>青岛市李沧区民政局</w:t>
      </w:r>
    </w:p>
    <w:p w:rsidR="00352A05" w:rsidRPr="00352A05" w:rsidRDefault="00352A05" w:rsidP="00352A05">
      <w:pPr>
        <w:rPr>
          <w:rFonts w:ascii="仿宋_GB2312" w:eastAsia="仿宋_GB2312" w:hAnsi="Times New Roman" w:cs="Times New Roman"/>
          <w:sz w:val="32"/>
          <w:szCs w:val="32"/>
        </w:rPr>
      </w:pPr>
      <w:r w:rsidRPr="00352A05">
        <w:rPr>
          <w:rFonts w:ascii="仿宋_GB2312" w:eastAsia="仿宋_GB2312" w:hAnsi="Times New Roman" w:cs="Times New Roman" w:hint="eastAsia"/>
          <w:sz w:val="32"/>
          <w:szCs w:val="32"/>
        </w:rPr>
        <w:t>21</w:t>
      </w:r>
      <w:r w:rsidRPr="00352A05">
        <w:rPr>
          <w:rFonts w:ascii="仿宋_GB2312" w:eastAsia="仿宋_GB2312" w:hAnsi="Times New Roman" w:cs="Times New Roman"/>
          <w:sz w:val="32"/>
          <w:szCs w:val="32"/>
        </w:rPr>
        <w:t>.</w:t>
      </w:r>
      <w:r w:rsidRPr="00352A05">
        <w:rPr>
          <w:rFonts w:ascii="仿宋_GB2312" w:eastAsia="仿宋_GB2312" w:hAnsi="Times New Roman" w:cs="Times New Roman" w:hint="eastAsia"/>
          <w:sz w:val="32"/>
          <w:szCs w:val="32"/>
        </w:rPr>
        <w:t>《小区开发建设与社区治理服务联动提升》</w:t>
      </w:r>
    </w:p>
    <w:p w:rsidR="00352A05" w:rsidRPr="00352A05" w:rsidRDefault="00352A05" w:rsidP="00352A05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352A05">
        <w:rPr>
          <w:rFonts w:ascii="仿宋_GB2312" w:eastAsia="仿宋_GB2312" w:hAnsi="Times New Roman" w:cs="Times New Roman" w:hint="eastAsia"/>
          <w:sz w:val="32"/>
          <w:szCs w:val="32"/>
        </w:rPr>
        <w:t>泰安市民政局</w:t>
      </w:r>
    </w:p>
    <w:p w:rsidR="00352A05" w:rsidRPr="00352A05" w:rsidRDefault="00352A05" w:rsidP="00352A05">
      <w:pPr>
        <w:rPr>
          <w:rFonts w:ascii="仿宋_GB2312" w:eastAsia="仿宋_GB2312" w:hAnsi="Times New Roman" w:cs="Times New Roman"/>
          <w:sz w:val="32"/>
          <w:szCs w:val="32"/>
        </w:rPr>
      </w:pPr>
      <w:r w:rsidRPr="00352A05">
        <w:rPr>
          <w:rFonts w:ascii="仿宋_GB2312" w:eastAsia="仿宋_GB2312" w:hAnsi="Times New Roman" w:cs="Times New Roman" w:hint="eastAsia"/>
          <w:sz w:val="32"/>
          <w:szCs w:val="32"/>
        </w:rPr>
        <w:t>22</w:t>
      </w:r>
      <w:r w:rsidRPr="00352A05">
        <w:rPr>
          <w:rFonts w:ascii="仿宋_GB2312" w:eastAsia="仿宋_GB2312" w:hAnsi="Times New Roman" w:cs="Times New Roman"/>
          <w:sz w:val="32"/>
          <w:szCs w:val="32"/>
        </w:rPr>
        <w:t>.</w:t>
      </w:r>
      <w:r w:rsidRPr="00352A05">
        <w:rPr>
          <w:rFonts w:ascii="仿宋_GB2312" w:eastAsia="仿宋_GB2312" w:hAnsi="Times New Roman" w:cs="Times New Roman" w:hint="eastAsia"/>
          <w:sz w:val="32"/>
          <w:szCs w:val="32"/>
        </w:rPr>
        <w:t>《“威海红帆”引领社会组织高质量发展》</w:t>
      </w:r>
      <w:r w:rsidRPr="00352A05">
        <w:rPr>
          <w:rFonts w:ascii="仿宋_GB2312" w:eastAsia="仿宋_GB2312" w:hAnsi="Times New Roman" w:cs="Times New Roman" w:hint="eastAsia"/>
          <w:sz w:val="32"/>
          <w:szCs w:val="32"/>
        </w:rPr>
        <w:tab/>
      </w:r>
    </w:p>
    <w:p w:rsidR="00352A05" w:rsidRPr="00352A05" w:rsidRDefault="00352A05" w:rsidP="00352A05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352A05">
        <w:rPr>
          <w:rFonts w:ascii="仿宋_GB2312" w:eastAsia="仿宋_GB2312" w:hAnsi="Times New Roman" w:cs="Times New Roman" w:hint="eastAsia"/>
          <w:sz w:val="32"/>
          <w:szCs w:val="32"/>
        </w:rPr>
        <w:t>威海市民政局</w:t>
      </w:r>
    </w:p>
    <w:p w:rsidR="00352A05" w:rsidRPr="00352A05" w:rsidRDefault="00352A05" w:rsidP="00352A05">
      <w:pPr>
        <w:rPr>
          <w:rFonts w:ascii="仿宋_GB2312" w:eastAsia="仿宋_GB2312" w:hAnsi="Times New Roman" w:cs="Times New Roman"/>
          <w:sz w:val="32"/>
          <w:szCs w:val="32"/>
        </w:rPr>
      </w:pPr>
      <w:r w:rsidRPr="00352A05">
        <w:rPr>
          <w:rFonts w:ascii="仿宋_GB2312" w:eastAsia="仿宋_GB2312" w:hAnsi="Times New Roman" w:cs="Times New Roman" w:hint="eastAsia"/>
          <w:sz w:val="32"/>
          <w:szCs w:val="32"/>
        </w:rPr>
        <w:t>23</w:t>
      </w:r>
      <w:r w:rsidRPr="00352A05">
        <w:rPr>
          <w:rFonts w:ascii="仿宋_GB2312" w:eastAsia="仿宋_GB2312" w:hAnsi="Times New Roman" w:cs="Times New Roman"/>
          <w:sz w:val="32"/>
          <w:szCs w:val="32"/>
        </w:rPr>
        <w:t>.</w:t>
      </w:r>
      <w:r w:rsidRPr="00352A05">
        <w:rPr>
          <w:rFonts w:ascii="仿宋_GB2312" w:eastAsia="仿宋_GB2312" w:hAnsi="Times New Roman" w:cs="Times New Roman" w:hint="eastAsia"/>
          <w:sz w:val="32"/>
          <w:szCs w:val="32"/>
        </w:rPr>
        <w:t>《儒乡曲阜、诚信救助》</w:t>
      </w:r>
    </w:p>
    <w:p w:rsidR="00352A05" w:rsidRPr="00352A05" w:rsidRDefault="00352A05" w:rsidP="00352A05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352A05">
        <w:rPr>
          <w:rFonts w:ascii="仿宋_GB2312" w:eastAsia="仿宋_GB2312" w:hAnsi="Times New Roman" w:cs="Times New Roman" w:hint="eastAsia"/>
          <w:sz w:val="32"/>
          <w:szCs w:val="32"/>
        </w:rPr>
        <w:t>曲阜市民政局</w:t>
      </w:r>
    </w:p>
    <w:p w:rsidR="00352A05" w:rsidRPr="00352A05" w:rsidRDefault="00352A05" w:rsidP="00352A05">
      <w:pPr>
        <w:rPr>
          <w:rFonts w:ascii="仿宋_GB2312" w:eastAsia="仿宋_GB2312" w:hAnsi="Times New Roman" w:cs="Times New Roman"/>
          <w:sz w:val="32"/>
          <w:szCs w:val="32"/>
        </w:rPr>
      </w:pPr>
      <w:r w:rsidRPr="00352A05">
        <w:rPr>
          <w:rFonts w:ascii="仿宋_GB2312" w:eastAsia="仿宋_GB2312" w:hAnsi="Times New Roman" w:cs="Times New Roman" w:hint="eastAsia"/>
          <w:sz w:val="32"/>
          <w:szCs w:val="32"/>
        </w:rPr>
        <w:t>24</w:t>
      </w:r>
      <w:r w:rsidRPr="00352A05">
        <w:rPr>
          <w:rFonts w:ascii="仿宋_GB2312" w:eastAsia="仿宋_GB2312" w:hAnsi="Times New Roman" w:cs="Times New Roman"/>
          <w:sz w:val="32"/>
          <w:szCs w:val="32"/>
        </w:rPr>
        <w:t>.</w:t>
      </w:r>
      <w:r w:rsidRPr="00352A05">
        <w:rPr>
          <w:rFonts w:ascii="仿宋_GB2312" w:eastAsia="仿宋_GB2312" w:hAnsi="Times New Roman" w:cs="Times New Roman" w:hint="eastAsia"/>
          <w:sz w:val="32"/>
          <w:szCs w:val="32"/>
        </w:rPr>
        <w:t>《行业党委领航社会工作》</w:t>
      </w:r>
      <w:r w:rsidRPr="00352A05">
        <w:rPr>
          <w:rFonts w:ascii="仿宋_GB2312" w:eastAsia="仿宋_GB2312" w:hAnsi="Times New Roman" w:cs="Times New Roman" w:hint="eastAsia"/>
          <w:sz w:val="32"/>
          <w:szCs w:val="32"/>
        </w:rPr>
        <w:tab/>
      </w:r>
    </w:p>
    <w:p w:rsidR="00352A05" w:rsidRPr="00352A05" w:rsidRDefault="00352A05" w:rsidP="00352A05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352A05">
        <w:rPr>
          <w:rFonts w:ascii="仿宋_GB2312" w:eastAsia="仿宋_GB2312" w:hAnsi="Times New Roman" w:cs="Times New Roman" w:hint="eastAsia"/>
          <w:sz w:val="32"/>
          <w:szCs w:val="32"/>
        </w:rPr>
        <w:t>济南市民政局</w:t>
      </w:r>
    </w:p>
    <w:p w:rsidR="00352A05" w:rsidRPr="00352A05" w:rsidRDefault="00352A05" w:rsidP="00352A05">
      <w:pPr>
        <w:rPr>
          <w:rFonts w:ascii="仿宋_GB2312" w:eastAsia="仿宋_GB2312" w:hAnsi="Times New Roman" w:cs="Times New Roman"/>
          <w:sz w:val="32"/>
          <w:szCs w:val="32"/>
        </w:rPr>
      </w:pPr>
      <w:r w:rsidRPr="00352A05">
        <w:rPr>
          <w:rFonts w:ascii="仿宋_GB2312" w:eastAsia="仿宋_GB2312" w:hAnsi="Times New Roman" w:cs="Times New Roman" w:hint="eastAsia"/>
          <w:sz w:val="32"/>
          <w:szCs w:val="32"/>
        </w:rPr>
        <w:t>25</w:t>
      </w:r>
      <w:r w:rsidRPr="00352A05">
        <w:rPr>
          <w:rFonts w:ascii="仿宋_GB2312" w:eastAsia="仿宋_GB2312" w:hAnsi="Times New Roman" w:cs="Times New Roman"/>
          <w:sz w:val="32"/>
          <w:szCs w:val="32"/>
        </w:rPr>
        <w:t>.</w:t>
      </w:r>
      <w:r w:rsidRPr="00352A05">
        <w:rPr>
          <w:rFonts w:ascii="仿宋_GB2312" w:eastAsia="仿宋_GB2312" w:hAnsi="Times New Roman" w:cs="Times New Roman" w:hint="eastAsia"/>
          <w:sz w:val="32"/>
          <w:szCs w:val="32"/>
        </w:rPr>
        <w:t>《成武“晚霞红光”助力脱贫攻坚》</w:t>
      </w:r>
      <w:r w:rsidRPr="00352A05">
        <w:rPr>
          <w:rFonts w:ascii="仿宋_GB2312" w:eastAsia="仿宋_GB2312" w:hAnsi="Times New Roman" w:cs="Times New Roman" w:hint="eastAsia"/>
          <w:sz w:val="32"/>
          <w:szCs w:val="32"/>
        </w:rPr>
        <w:tab/>
      </w:r>
    </w:p>
    <w:p w:rsidR="00352A05" w:rsidRPr="00352A05" w:rsidRDefault="00352A05" w:rsidP="00352A05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352A05">
        <w:rPr>
          <w:rFonts w:ascii="仿宋_GB2312" w:eastAsia="仿宋_GB2312" w:hAnsi="仿宋_GB2312" w:cs="仿宋_GB2312" w:hint="eastAsia"/>
          <w:sz w:val="32"/>
          <w:szCs w:val="32"/>
        </w:rPr>
        <w:t>成武县</w:t>
      </w:r>
      <w:r w:rsidRPr="00352A05">
        <w:rPr>
          <w:rFonts w:ascii="仿宋_GB2312" w:eastAsia="仿宋_GB2312" w:hAnsi="Times New Roman" w:cs="Times New Roman" w:hint="eastAsia"/>
          <w:sz w:val="32"/>
          <w:szCs w:val="32"/>
        </w:rPr>
        <w:t>民政局</w:t>
      </w:r>
    </w:p>
    <w:p w:rsidR="00352A05" w:rsidRPr="00352A05" w:rsidRDefault="00352A05" w:rsidP="00352A05">
      <w:pPr>
        <w:ind w:left="640" w:hangingChars="200" w:hanging="640"/>
        <w:rPr>
          <w:rFonts w:ascii="仿宋_GB2312" w:eastAsia="仿宋_GB2312" w:hAnsi="Times New Roman" w:cs="Times New Roman"/>
          <w:sz w:val="32"/>
          <w:szCs w:val="32"/>
        </w:rPr>
      </w:pPr>
      <w:r w:rsidRPr="00352A05">
        <w:rPr>
          <w:rFonts w:ascii="仿宋_GB2312" w:eastAsia="仿宋_GB2312" w:hAnsi="Times New Roman" w:cs="Times New Roman" w:hint="eastAsia"/>
          <w:sz w:val="32"/>
          <w:szCs w:val="32"/>
        </w:rPr>
        <w:t>26</w:t>
      </w:r>
      <w:r w:rsidRPr="00352A05">
        <w:rPr>
          <w:rFonts w:ascii="仿宋_GB2312" w:eastAsia="仿宋_GB2312" w:hAnsi="Times New Roman" w:cs="Times New Roman"/>
          <w:sz w:val="32"/>
          <w:szCs w:val="32"/>
        </w:rPr>
        <w:t>.</w:t>
      </w:r>
      <w:r w:rsidRPr="00352A05">
        <w:rPr>
          <w:rFonts w:ascii="仿宋_GB2312" w:eastAsia="仿宋_GB2312" w:hAnsi="Times New Roman" w:cs="Times New Roman" w:hint="eastAsia"/>
          <w:sz w:val="32"/>
          <w:szCs w:val="32"/>
        </w:rPr>
        <w:t>《岚山区坚持“医养结合、机构居家融合”统筹解决精神疾病老人养老难题》</w:t>
      </w:r>
      <w:r w:rsidRPr="00352A05">
        <w:rPr>
          <w:rFonts w:ascii="仿宋_GB2312" w:eastAsia="仿宋_GB2312" w:hAnsi="Times New Roman" w:cs="Times New Roman" w:hint="eastAsia"/>
          <w:sz w:val="32"/>
          <w:szCs w:val="32"/>
        </w:rPr>
        <w:tab/>
      </w:r>
    </w:p>
    <w:p w:rsidR="00352A05" w:rsidRPr="00352A05" w:rsidRDefault="00352A05" w:rsidP="00352A05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352A05">
        <w:rPr>
          <w:rFonts w:ascii="仿宋_GB2312" w:eastAsia="仿宋_GB2312" w:hAnsi="Times New Roman" w:cs="Times New Roman" w:hint="eastAsia"/>
          <w:sz w:val="32"/>
          <w:szCs w:val="32"/>
        </w:rPr>
        <w:t>日照市岚山区民政局</w:t>
      </w:r>
    </w:p>
    <w:p w:rsidR="00352A05" w:rsidRPr="00352A05" w:rsidRDefault="00352A05" w:rsidP="00352A05">
      <w:pPr>
        <w:spacing w:line="570" w:lineRule="exact"/>
        <w:rPr>
          <w:rFonts w:ascii="仿宋_GB2312" w:eastAsia="仿宋_GB2312" w:hAnsi="宋体" w:cs="Times New Roman"/>
          <w:sz w:val="32"/>
          <w:szCs w:val="32"/>
        </w:rPr>
      </w:pPr>
    </w:p>
    <w:p w:rsidR="00352A05" w:rsidRPr="00352A05" w:rsidRDefault="00352A05" w:rsidP="00352A05">
      <w:pPr>
        <w:snapToGrid w:val="0"/>
        <w:spacing w:line="570" w:lineRule="exact"/>
        <w:ind w:left="390" w:hangingChars="122" w:hanging="390"/>
        <w:jc w:val="center"/>
        <w:rPr>
          <w:rFonts w:ascii="黑体" w:eastAsia="黑体" w:hAnsi="黑体" w:cs="Times New Roman"/>
          <w:sz w:val="32"/>
          <w:szCs w:val="32"/>
        </w:rPr>
      </w:pPr>
      <w:r w:rsidRPr="00352A05">
        <w:rPr>
          <w:rFonts w:ascii="黑体" w:eastAsia="黑体" w:hAnsi="黑体" w:cs="Times New Roman" w:hint="eastAsia"/>
          <w:sz w:val="32"/>
          <w:szCs w:val="32"/>
        </w:rPr>
        <w:t>入围创新案例（8个）</w:t>
      </w:r>
    </w:p>
    <w:p w:rsidR="00352A05" w:rsidRPr="00352A05" w:rsidRDefault="00352A05" w:rsidP="00352A05">
      <w:pPr>
        <w:spacing w:line="570" w:lineRule="exact"/>
        <w:rPr>
          <w:rFonts w:ascii="仿宋_GB2312" w:eastAsia="仿宋_GB2312" w:hAnsi="宋体" w:cs="Times New Roman"/>
          <w:sz w:val="32"/>
          <w:szCs w:val="32"/>
        </w:rPr>
      </w:pPr>
    </w:p>
    <w:p w:rsidR="00352A05" w:rsidRPr="00352A05" w:rsidRDefault="00352A05" w:rsidP="00352A05">
      <w:pPr>
        <w:spacing w:line="570" w:lineRule="exact"/>
        <w:ind w:left="640" w:hangingChars="200" w:hanging="640"/>
        <w:rPr>
          <w:rFonts w:ascii="仿宋_GB2312" w:eastAsia="仿宋_GB2312" w:hAnsi="宋体" w:cs="Times New Roman"/>
          <w:sz w:val="32"/>
          <w:szCs w:val="32"/>
        </w:rPr>
      </w:pPr>
      <w:r w:rsidRPr="00352A05">
        <w:rPr>
          <w:rFonts w:ascii="仿宋_GB2312" w:eastAsia="仿宋_GB2312" w:hAnsi="宋体" w:cs="Times New Roman"/>
          <w:sz w:val="32"/>
          <w:szCs w:val="32"/>
        </w:rPr>
        <w:t>1.</w:t>
      </w:r>
      <w:r w:rsidRPr="00352A05">
        <w:rPr>
          <w:rFonts w:ascii="仿宋_GB2312" w:eastAsia="仿宋_GB2312" w:hAnsi="宋体" w:cs="Times New Roman" w:hint="eastAsia"/>
          <w:spacing w:val="-20"/>
          <w:sz w:val="32"/>
          <w:szCs w:val="32"/>
        </w:rPr>
        <w:t>《构建“信用筑基、党群共治、智联共享、志愿支撑”街道服务模式》</w:t>
      </w:r>
    </w:p>
    <w:p w:rsidR="00352A05" w:rsidRPr="00352A05" w:rsidRDefault="00352A05" w:rsidP="00352A05">
      <w:pPr>
        <w:spacing w:line="570" w:lineRule="exact"/>
        <w:ind w:leftChars="200" w:left="420"/>
        <w:rPr>
          <w:rFonts w:ascii="仿宋_GB2312" w:eastAsia="仿宋_GB2312" w:hAnsi="宋体" w:cs="Times New Roman"/>
          <w:sz w:val="32"/>
          <w:szCs w:val="32"/>
        </w:rPr>
      </w:pPr>
      <w:r w:rsidRPr="00352A05">
        <w:rPr>
          <w:rFonts w:ascii="仿宋_GB2312" w:eastAsia="仿宋_GB2312" w:hAnsi="仿宋_GB2312" w:cs="仿宋_GB2312" w:hint="eastAsia"/>
          <w:kern w:val="0"/>
          <w:sz w:val="32"/>
          <w:szCs w:val="32"/>
        </w:rPr>
        <w:t>荣成市</w:t>
      </w:r>
      <w:r w:rsidRPr="00352A05">
        <w:rPr>
          <w:rFonts w:ascii="仿宋_GB2312" w:eastAsia="仿宋_GB2312" w:hAnsi="宋体" w:cs="Times New Roman" w:hint="eastAsia"/>
          <w:sz w:val="32"/>
          <w:szCs w:val="32"/>
        </w:rPr>
        <w:t>民政局</w:t>
      </w:r>
    </w:p>
    <w:p w:rsidR="00352A05" w:rsidRPr="00352A05" w:rsidRDefault="00352A05" w:rsidP="00352A05">
      <w:pPr>
        <w:spacing w:line="570" w:lineRule="exact"/>
        <w:rPr>
          <w:rFonts w:ascii="仿宋_GB2312" w:eastAsia="仿宋_GB2312" w:hAnsi="宋体" w:cs="Times New Roman"/>
          <w:sz w:val="32"/>
          <w:szCs w:val="32"/>
        </w:rPr>
      </w:pPr>
      <w:r w:rsidRPr="00352A05">
        <w:rPr>
          <w:rFonts w:ascii="仿宋_GB2312" w:eastAsia="仿宋_GB2312" w:hAnsi="宋体" w:cs="Times New Roman"/>
          <w:sz w:val="32"/>
          <w:szCs w:val="32"/>
        </w:rPr>
        <w:t>2.</w:t>
      </w:r>
      <w:r w:rsidRPr="00352A05">
        <w:rPr>
          <w:rFonts w:ascii="仿宋_GB2312" w:eastAsia="仿宋_GB2312" w:hAnsi="宋体" w:cs="Times New Roman" w:hint="eastAsia"/>
          <w:sz w:val="32"/>
          <w:szCs w:val="32"/>
        </w:rPr>
        <w:t>《临淄区朱台镇“有事请到会上说”乡村议事协商》</w:t>
      </w:r>
    </w:p>
    <w:p w:rsidR="00352A05" w:rsidRPr="00352A05" w:rsidRDefault="00352A05" w:rsidP="00352A05">
      <w:pPr>
        <w:spacing w:line="57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352A05">
        <w:rPr>
          <w:rFonts w:ascii="仿宋_GB2312" w:eastAsia="仿宋_GB2312" w:hAnsi="宋体" w:cs="Times New Roman" w:hint="eastAsia"/>
          <w:sz w:val="32"/>
          <w:szCs w:val="32"/>
        </w:rPr>
        <w:t>淄博市临淄区民政局</w:t>
      </w:r>
    </w:p>
    <w:p w:rsidR="00352A05" w:rsidRPr="00352A05" w:rsidRDefault="00352A05" w:rsidP="00352A05">
      <w:pPr>
        <w:spacing w:line="570" w:lineRule="exact"/>
        <w:rPr>
          <w:rFonts w:ascii="仿宋_GB2312" w:eastAsia="仿宋_GB2312" w:hAnsi="宋体" w:cs="Times New Roman"/>
          <w:sz w:val="32"/>
          <w:szCs w:val="32"/>
        </w:rPr>
      </w:pPr>
      <w:r w:rsidRPr="00352A05">
        <w:rPr>
          <w:rFonts w:ascii="仿宋_GB2312" w:eastAsia="仿宋_GB2312" w:hAnsi="宋体" w:cs="Times New Roman" w:hint="eastAsia"/>
          <w:sz w:val="32"/>
          <w:szCs w:val="32"/>
        </w:rPr>
        <w:lastRenderedPageBreak/>
        <w:t>3.《嘉祥县丧事综合服务“零跑腿”》</w:t>
      </w:r>
      <w:r w:rsidRPr="00352A05">
        <w:rPr>
          <w:rFonts w:ascii="仿宋_GB2312" w:eastAsia="仿宋_GB2312" w:hAnsi="宋体" w:cs="Times New Roman" w:hint="eastAsia"/>
          <w:sz w:val="32"/>
          <w:szCs w:val="32"/>
        </w:rPr>
        <w:tab/>
        <w:t xml:space="preserve"> </w:t>
      </w:r>
    </w:p>
    <w:p w:rsidR="00352A05" w:rsidRPr="00352A05" w:rsidRDefault="00352A05" w:rsidP="00352A05">
      <w:pPr>
        <w:spacing w:line="57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352A05">
        <w:rPr>
          <w:rFonts w:ascii="仿宋_GB2312" w:eastAsia="仿宋_GB2312" w:hAnsi="宋体" w:cs="Times New Roman" w:hint="eastAsia"/>
          <w:sz w:val="32"/>
          <w:szCs w:val="32"/>
        </w:rPr>
        <w:t>嘉祥县民政局</w:t>
      </w:r>
    </w:p>
    <w:p w:rsidR="00352A05" w:rsidRPr="00352A05" w:rsidRDefault="00352A05" w:rsidP="00352A05">
      <w:pPr>
        <w:spacing w:line="570" w:lineRule="exact"/>
        <w:rPr>
          <w:rFonts w:ascii="仿宋_GB2312" w:eastAsia="仿宋_GB2312" w:hAnsi="宋体" w:cs="Times New Roman"/>
          <w:sz w:val="32"/>
          <w:szCs w:val="32"/>
        </w:rPr>
      </w:pPr>
      <w:r w:rsidRPr="00352A05">
        <w:rPr>
          <w:rFonts w:ascii="仿宋_GB2312" w:eastAsia="仿宋_GB2312" w:hAnsi="宋体" w:cs="Times New Roman" w:hint="eastAsia"/>
          <w:sz w:val="32"/>
          <w:szCs w:val="32"/>
        </w:rPr>
        <w:t>4.《安丘市“智慧核对”促进社会救助精准化》</w:t>
      </w:r>
      <w:r w:rsidRPr="00352A05">
        <w:rPr>
          <w:rFonts w:ascii="仿宋_GB2312" w:eastAsia="仿宋_GB2312" w:hAnsi="宋体" w:cs="Times New Roman" w:hint="eastAsia"/>
          <w:sz w:val="32"/>
          <w:szCs w:val="32"/>
        </w:rPr>
        <w:tab/>
      </w:r>
    </w:p>
    <w:p w:rsidR="00352A05" w:rsidRPr="00352A05" w:rsidRDefault="00352A05" w:rsidP="00352A05">
      <w:pPr>
        <w:spacing w:line="57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352A05">
        <w:rPr>
          <w:rFonts w:ascii="仿宋_GB2312" w:eastAsia="仿宋_GB2312" w:hAnsi="宋体" w:cs="Times New Roman" w:hint="eastAsia"/>
          <w:sz w:val="32"/>
          <w:szCs w:val="32"/>
        </w:rPr>
        <w:t>安丘市民政局</w:t>
      </w:r>
    </w:p>
    <w:p w:rsidR="00352A05" w:rsidRPr="00352A05" w:rsidRDefault="00352A05" w:rsidP="00352A05">
      <w:pPr>
        <w:spacing w:line="570" w:lineRule="exact"/>
        <w:rPr>
          <w:rFonts w:ascii="仿宋_GB2312" w:eastAsia="仿宋_GB2312" w:hAnsi="宋体" w:cs="Times New Roman"/>
          <w:sz w:val="32"/>
          <w:szCs w:val="32"/>
        </w:rPr>
      </w:pPr>
      <w:r w:rsidRPr="00352A05">
        <w:rPr>
          <w:rFonts w:ascii="仿宋_GB2312" w:eastAsia="仿宋_GB2312" w:hAnsi="宋体" w:cs="Times New Roman" w:hint="eastAsia"/>
          <w:sz w:val="32"/>
          <w:szCs w:val="32"/>
        </w:rPr>
        <w:t>5.《“四位一体”培育养老人才队伍》</w:t>
      </w:r>
      <w:r w:rsidRPr="00352A05">
        <w:rPr>
          <w:rFonts w:ascii="仿宋_GB2312" w:eastAsia="仿宋_GB2312" w:hAnsi="宋体" w:cs="Times New Roman" w:hint="eastAsia"/>
          <w:sz w:val="32"/>
          <w:szCs w:val="32"/>
        </w:rPr>
        <w:tab/>
      </w:r>
    </w:p>
    <w:p w:rsidR="00352A05" w:rsidRPr="00352A05" w:rsidRDefault="00352A05" w:rsidP="00352A05">
      <w:pPr>
        <w:spacing w:line="57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352A05">
        <w:rPr>
          <w:rFonts w:ascii="仿宋_GB2312" w:eastAsia="仿宋_GB2312" w:hAnsi="宋体" w:cs="Times New Roman" w:hint="eastAsia"/>
          <w:sz w:val="32"/>
          <w:szCs w:val="32"/>
        </w:rPr>
        <w:t>滨州市民政局</w:t>
      </w:r>
    </w:p>
    <w:p w:rsidR="00352A05" w:rsidRPr="00352A05" w:rsidRDefault="00352A05" w:rsidP="00352A05">
      <w:pPr>
        <w:spacing w:line="570" w:lineRule="exact"/>
        <w:rPr>
          <w:rFonts w:ascii="仿宋_GB2312" w:eastAsia="仿宋_GB2312" w:hAnsi="宋体" w:cs="Times New Roman"/>
          <w:sz w:val="32"/>
          <w:szCs w:val="32"/>
        </w:rPr>
      </w:pPr>
      <w:r w:rsidRPr="00352A05">
        <w:rPr>
          <w:rFonts w:ascii="仿宋_GB2312" w:eastAsia="仿宋_GB2312" w:hAnsi="宋体" w:cs="Times New Roman" w:hint="eastAsia"/>
          <w:sz w:val="32"/>
          <w:szCs w:val="32"/>
        </w:rPr>
        <w:t>6.《蒙阴县建护理院破解精神障碍特困人员集中供养难题》</w:t>
      </w:r>
      <w:r w:rsidRPr="00352A05">
        <w:rPr>
          <w:rFonts w:ascii="仿宋_GB2312" w:eastAsia="仿宋_GB2312" w:hAnsi="宋体" w:cs="Times New Roman" w:hint="eastAsia"/>
          <w:sz w:val="32"/>
          <w:szCs w:val="32"/>
        </w:rPr>
        <w:tab/>
      </w:r>
    </w:p>
    <w:p w:rsidR="00352A05" w:rsidRPr="00352A05" w:rsidRDefault="00352A05" w:rsidP="00352A05">
      <w:pPr>
        <w:spacing w:line="570" w:lineRule="exact"/>
        <w:rPr>
          <w:rFonts w:ascii="仿宋_GB2312" w:eastAsia="仿宋_GB2312" w:hAnsi="宋体" w:cs="Times New Roman"/>
          <w:sz w:val="32"/>
          <w:szCs w:val="32"/>
        </w:rPr>
      </w:pPr>
      <w:r w:rsidRPr="00352A05">
        <w:rPr>
          <w:rFonts w:ascii="仿宋_GB2312" w:eastAsia="仿宋_GB2312" w:hAnsi="宋体" w:cs="Times New Roman" w:hint="eastAsia"/>
          <w:sz w:val="32"/>
          <w:szCs w:val="32"/>
        </w:rPr>
        <w:t xml:space="preserve">    蒙阴县民政局</w:t>
      </w:r>
    </w:p>
    <w:p w:rsidR="00352A05" w:rsidRPr="00352A05" w:rsidRDefault="00352A05" w:rsidP="00352A05">
      <w:pPr>
        <w:spacing w:line="570" w:lineRule="exact"/>
        <w:rPr>
          <w:rFonts w:ascii="仿宋_GB2312" w:eastAsia="仿宋_GB2312" w:hAnsi="宋体" w:cs="Times New Roman"/>
          <w:sz w:val="32"/>
          <w:szCs w:val="32"/>
        </w:rPr>
      </w:pPr>
      <w:r w:rsidRPr="00352A05">
        <w:rPr>
          <w:rFonts w:ascii="仿宋_GB2312" w:eastAsia="仿宋_GB2312" w:hAnsi="宋体" w:cs="Times New Roman" w:hint="eastAsia"/>
          <w:sz w:val="32"/>
          <w:szCs w:val="32"/>
        </w:rPr>
        <w:t>7.《打造泰山脚下战疫“温馨驿站”》</w:t>
      </w:r>
      <w:r w:rsidRPr="00352A05">
        <w:rPr>
          <w:rFonts w:ascii="仿宋_GB2312" w:eastAsia="仿宋_GB2312" w:hAnsi="宋体" w:cs="Times New Roman" w:hint="eastAsia"/>
          <w:sz w:val="32"/>
          <w:szCs w:val="32"/>
        </w:rPr>
        <w:tab/>
      </w:r>
    </w:p>
    <w:p w:rsidR="00352A05" w:rsidRPr="00352A05" w:rsidRDefault="00352A05" w:rsidP="00352A05">
      <w:pPr>
        <w:spacing w:line="57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352A05">
        <w:rPr>
          <w:rFonts w:ascii="仿宋_GB2312" w:eastAsia="仿宋_GB2312" w:hAnsi="宋体" w:cs="Times New Roman" w:hint="eastAsia"/>
          <w:sz w:val="32"/>
          <w:szCs w:val="32"/>
        </w:rPr>
        <w:t>泰安市救助管理站</w:t>
      </w:r>
    </w:p>
    <w:p w:rsidR="00352A05" w:rsidRPr="00352A05" w:rsidRDefault="00352A05" w:rsidP="00352A05">
      <w:pPr>
        <w:spacing w:line="570" w:lineRule="exact"/>
        <w:rPr>
          <w:rFonts w:ascii="仿宋_GB2312" w:eastAsia="仿宋_GB2312" w:hAnsi="宋体" w:cs="Times New Roman"/>
          <w:sz w:val="32"/>
          <w:szCs w:val="32"/>
        </w:rPr>
      </w:pPr>
      <w:r w:rsidRPr="00352A05">
        <w:rPr>
          <w:rFonts w:ascii="仿宋_GB2312" w:eastAsia="仿宋_GB2312" w:hAnsi="宋体" w:cs="Times New Roman" w:hint="eastAsia"/>
          <w:sz w:val="32"/>
          <w:szCs w:val="32"/>
        </w:rPr>
        <w:t>8.《枣庄市中区“好商量”工作法》</w:t>
      </w:r>
    </w:p>
    <w:p w:rsidR="00352A05" w:rsidRPr="00352A05" w:rsidRDefault="00352A05" w:rsidP="00352A05">
      <w:pPr>
        <w:spacing w:line="57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352A05">
        <w:rPr>
          <w:rFonts w:ascii="仿宋_GB2312" w:eastAsia="仿宋_GB2312" w:hAnsi="宋体" w:cs="Times New Roman" w:hint="eastAsia"/>
          <w:sz w:val="32"/>
          <w:szCs w:val="32"/>
        </w:rPr>
        <w:t>枣庄市市中区民政局</w:t>
      </w:r>
    </w:p>
    <w:p w:rsidR="006E6AC5" w:rsidRDefault="006E6AC5">
      <w:bookmarkStart w:id="0" w:name="_GoBack"/>
      <w:bookmarkEnd w:id="0"/>
    </w:p>
    <w:sectPr w:rsidR="006E6A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0F7" w:rsidRDefault="00CA20F7" w:rsidP="00352A05">
      <w:r>
        <w:separator/>
      </w:r>
    </w:p>
  </w:endnote>
  <w:endnote w:type="continuationSeparator" w:id="0">
    <w:p w:rsidR="00CA20F7" w:rsidRDefault="00CA20F7" w:rsidP="00352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0F7" w:rsidRDefault="00CA20F7" w:rsidP="00352A05">
      <w:r>
        <w:separator/>
      </w:r>
    </w:p>
  </w:footnote>
  <w:footnote w:type="continuationSeparator" w:id="0">
    <w:p w:rsidR="00CA20F7" w:rsidRDefault="00CA20F7" w:rsidP="00352A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C0C"/>
    <w:rsid w:val="00144C0C"/>
    <w:rsid w:val="00352A05"/>
    <w:rsid w:val="006E6AC5"/>
    <w:rsid w:val="00CA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091FC2E-92B8-40F9-A166-B09B475FC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2A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2A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2A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2A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2021-02-09T02:17:00Z</dcterms:created>
  <dcterms:modified xsi:type="dcterms:W3CDTF">2021-02-09T02:19:00Z</dcterms:modified>
</cp:coreProperties>
</file>