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200"/>
        <w:rPr>
          <w:rFonts w:hint="eastAsia"/>
          <w:sz w:val="32"/>
          <w:szCs w:val="32"/>
          <w:lang w:eastAsia="zh-CN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-260985</wp:posOffset>
            </wp:positionH>
            <wp:positionV relativeFrom="paragraph">
              <wp:posOffset>240665</wp:posOffset>
            </wp:positionV>
            <wp:extent cx="5822315" cy="7950200"/>
            <wp:effectExtent l="0" t="0" r="14605" b="5080"/>
            <wp:wrapTopAndBottom/>
            <wp:docPr id="1" name="图片 1" descr="f8558d18b71d6a912df50d16a0997b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8558d18b71d6a912df50d16a0997b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22315" cy="795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说明</w:t>
      </w:r>
    </w:p>
    <w:p>
      <w:pPr>
        <w:jc w:val="center"/>
        <w:rPr>
          <w:rFonts w:hint="eastAsia"/>
          <w:sz w:val="32"/>
          <w:szCs w:val="32"/>
          <w:lang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eastAsia="宋体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>1.</w:t>
      </w:r>
      <w:r>
        <w:rPr>
          <w:rFonts w:hint="eastAsia"/>
          <w:sz w:val="32"/>
          <w:szCs w:val="32"/>
          <w:lang w:eastAsia="zh-CN"/>
        </w:rPr>
        <w:t>验资报告</w:t>
      </w:r>
      <w:r>
        <w:rPr>
          <w:rFonts w:hint="eastAsia" w:eastAsia="宋体"/>
          <w:sz w:val="32"/>
          <w:szCs w:val="32"/>
          <w:lang w:eastAsia="zh-CN"/>
        </w:rPr>
        <w:t>由会计师事务所根据《民间非营利组织会计制度》有关规定出具。</w:t>
      </w:r>
    </w:p>
    <w:p>
      <w:pPr>
        <w:numPr>
          <w:ilvl w:val="0"/>
          <w:numId w:val="0"/>
        </w:numPr>
        <w:ind w:firstLine="640" w:firstLineChars="200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>2.</w:t>
      </w:r>
      <w:r>
        <w:rPr>
          <w:rFonts w:hint="eastAsia"/>
          <w:sz w:val="32"/>
          <w:szCs w:val="32"/>
          <w:lang w:eastAsia="zh-CN"/>
        </w:rPr>
        <w:t>验资报告请提供原件。</w:t>
      </w:r>
    </w:p>
    <w:p>
      <w:pPr>
        <w:numPr>
          <w:ilvl w:val="0"/>
          <w:numId w:val="0"/>
        </w:numPr>
        <w:ind w:firstLine="640" w:firstLineChars="200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>3.</w:t>
      </w:r>
      <w:r>
        <w:rPr>
          <w:rFonts w:hint="eastAsia"/>
          <w:sz w:val="32"/>
          <w:szCs w:val="32"/>
          <w:lang w:eastAsia="zh-CN"/>
        </w:rPr>
        <w:t>验资报告出具机构，要具备相应资质者即可。</w:t>
      </w:r>
    </w:p>
    <w:p>
      <w:pPr>
        <w:numPr>
          <w:ilvl w:val="0"/>
          <w:numId w:val="0"/>
        </w:numPr>
        <w:ind w:firstLine="640" w:firstLineChars="200"/>
        <w:rPr>
          <w:rFonts w:hint="eastAsia" w:eastAsia="宋体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>4.</w:t>
      </w:r>
      <w:r>
        <w:rPr>
          <w:rFonts w:hint="eastAsia" w:eastAsia="宋体"/>
          <w:sz w:val="32"/>
          <w:szCs w:val="32"/>
          <w:lang w:eastAsia="zh-CN"/>
        </w:rPr>
        <w:t>验资报告中应包括银行的进账单、对账单和银行询征函三个要件，内容中不得使用“股东”、“股份”、</w:t>
      </w:r>
      <w:r>
        <w:rPr>
          <w:rFonts w:hint="eastAsia"/>
          <w:sz w:val="32"/>
          <w:szCs w:val="32"/>
          <w:lang w:eastAsia="zh-CN"/>
        </w:rPr>
        <w:t>“认缴”、</w:t>
      </w:r>
      <w:r>
        <w:rPr>
          <w:rFonts w:hint="eastAsia" w:eastAsia="宋体"/>
          <w:sz w:val="32"/>
          <w:szCs w:val="32"/>
          <w:lang w:eastAsia="zh-CN"/>
        </w:rPr>
        <w:t>“投资”、“资本”、“注册资本”等用语，应使用“出资人”“出资单位”、“出资比例”、“出资”、“资金”、“出资额”、“开办资金”等非营利组织用语。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JlNDNiZjIyMzQ3NDY1Yzk0NTUxZjIxZWIwMzMxNmQifQ=="/>
    <w:docVar w:name="KSO_WPS_MARK_KEY" w:val="4d0010bd-f61b-46b7-9f11-836ceb825b61"/>
  </w:docVars>
  <w:rsids>
    <w:rsidRoot w:val="4C19020B"/>
    <w:rsid w:val="02355D08"/>
    <w:rsid w:val="0E482887"/>
    <w:rsid w:val="11432FA0"/>
    <w:rsid w:val="12260DA8"/>
    <w:rsid w:val="1528122B"/>
    <w:rsid w:val="16CA036B"/>
    <w:rsid w:val="1CE5233B"/>
    <w:rsid w:val="30177D52"/>
    <w:rsid w:val="403409CC"/>
    <w:rsid w:val="4C19020B"/>
    <w:rsid w:val="676628D9"/>
    <w:rsid w:val="7EAD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152</Words>
  <Characters>152</Characters>
  <Lines>0</Lines>
  <Paragraphs>0</Paragraphs>
  <TotalTime>0</TotalTime>
  <ScaleCrop>false</ScaleCrop>
  <LinksUpToDate>false</LinksUpToDate>
  <CharactersWithSpaces>152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2021-06-28T04:56:00Z</dcterms:created>
  <dc:creator>逐梦</dc:creator>
  <cp:lastModifiedBy>lx</cp:lastModifiedBy>
  <dcterms:modified xsi:type="dcterms:W3CDTF">2025-01-21T07:16:57Z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943E2835C5B84394812EE3072673FF6D</vt:lpwstr>
  </property>
</Properties>
</file>