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24"/>
        <w:rPr>
          <w:rFonts w:ascii="黑体" w:hAnsi="黑体" w:eastAsia="黑体" w:cs="微软雅黑"/>
        </w:rPr>
      </w:pPr>
      <w:bookmarkStart w:id="0" w:name="OLE_LINK17"/>
      <w:bookmarkStart w:id="1" w:name="OLE_LINK15"/>
      <w:bookmarkStart w:id="2" w:name="OLE_LINK14"/>
      <w:bookmarkStart w:id="3" w:name="OLE_LINK22"/>
      <w:bookmarkStart w:id="4" w:name="OLE_LINK18"/>
      <w:bookmarkStart w:id="5" w:name="OLE_LINK16"/>
      <w:r>
        <w:rPr>
          <w:rFonts w:hint="eastAsia" w:ascii="黑体" w:hAnsi="黑体" w:eastAsia="黑体" w:cs="微软雅黑"/>
        </w:rPr>
        <w:t>附件</w:t>
      </w:r>
    </w:p>
    <w:p>
      <w:pPr>
        <w:spacing w:before="287" w:beforeLines="50" w:after="287" w:afterLines="50" w:line="60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2023年社会组织发展资金支持项目申报表</w:t>
      </w:r>
    </w:p>
    <w:tbl>
      <w:tblPr>
        <w:tblStyle w:val="2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569"/>
        <w:gridCol w:w="28"/>
        <w:gridCol w:w="1611"/>
        <w:gridCol w:w="1466"/>
        <w:gridCol w:w="156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ind w:left="-160" w:leftChars="-50" w:right="-160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ind w:left="-320" w:leftChars="-100" w:right="-320" w:rightChars="-100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注册资金（万元）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评估等级</w:t>
            </w:r>
          </w:p>
        </w:tc>
        <w:tc>
          <w:tcPr>
            <w:tcW w:w="380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）年（   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  所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账户名称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账    号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申报项目简介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 Light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 Light" w:eastAsia="仿宋_GB2312" w:cs="仿宋_GB2312"/>
                <w:sz w:val="28"/>
                <w:szCs w:val="28"/>
              </w:rPr>
              <w:t>2021年以来重点业务开展情况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 Light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 Light" w:eastAsia="仿宋_GB2312" w:cs="仿宋_GB2312"/>
                <w:sz w:val="28"/>
                <w:szCs w:val="28"/>
              </w:rPr>
              <w:t>2012年以来获得的省以上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 Light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 Light" w:eastAsia="仿宋_GB2312" w:cs="仿宋_GB2312"/>
                <w:sz w:val="28"/>
                <w:szCs w:val="28"/>
              </w:rPr>
              <w:t>奖励和荣誉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240" w:lineRule="atLeas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我单位承诺申请材料真实、合法、有效。如有不实，愿承担法律责任。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法定代表人签字：     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（单位盖章）</w:t>
            </w:r>
          </w:p>
          <w:p>
            <w:pPr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业务主管单位</w:t>
            </w:r>
          </w:p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见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（单位盖章）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3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省民政厅资格审查意见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年   月   日        </w:t>
            </w:r>
          </w:p>
        </w:tc>
      </w:tr>
    </w:tbl>
    <w:p>
      <w:pPr>
        <w:spacing w:line="30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仿宋_GB2312" w:eastAsia="楷体_GB2312" w:cs="仿宋_GB2312"/>
          <w:bCs/>
          <w:sz w:val="28"/>
          <w:szCs w:val="28"/>
        </w:rPr>
        <w:t>填表说明：1.本表为制式表格，格式不得修改，A4纸正反面打印；2.详细开展业务情况和证明材料等，可自行附页。</w:t>
      </w:r>
      <w:bookmarkEnd w:id="0"/>
      <w:bookmarkEnd w:id="1"/>
      <w:bookmarkEnd w:id="2"/>
      <w:bookmarkEnd w:id="3"/>
      <w:bookmarkEnd w:id="4"/>
      <w:bookmarkEnd w:id="5"/>
    </w:p>
    <w:p>
      <w:pPr>
        <w:spacing w:line="600" w:lineRule="exact"/>
        <w:ind w:right="-3" w:rightChars="-1"/>
        <w:rPr>
          <w:rFonts w:ascii="仿宋_GB2312" w:eastAsia="仿宋_GB2312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7E5A26"/>
    <w:rsid w:val="FA7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2023-09-01T09:43:00Z</dcterms:created>
  <dc:creator>user</dc:creator>
  <cp:lastModifiedBy>user</cp:lastModifiedBy>
  <dcterms:modified xsi:type="dcterms:W3CDTF">2023-09-01T09:43:46Z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