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蒙阴县建护理院破解精神障碍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特困人员集中供养难题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临沂市民政局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蒙阴县积极突破医疗机构与养老机构的体制壁垒，深度融合“医”“养”资源，设立精神障碍特困人员养护专区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--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安心护理院，为精神障碍特困人员搭建起了自己的家，解决了精神障碍特困人员无法集中供养的难题。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主要做法：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一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统筹谋划，精心选址。按照“利用现有资源，做好结合文章”的思路，综合考虑专业资质、辐射区域、软硬件水平等情况，对县内三所具备精神疾病诊疗资质的医疗机构进行研判，确定将生态环境好、辐射区域广的高都镇卫生院作为集中供养的主体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创新管理，扩权赋能。充分借助公立医疗机构可开办养老机构的相关政策要求，组织民政、编办、行政审批、卫健、财政、残联、医保等部门召开联席会议，赋予高都镇卫生院养老服务职能，扩展业务范围，将精神障碍特困人员供养业务合法化，突破了公办医疗机构不能开展养老业务的体制约束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加大投入，完善设施。在高都镇卫生院划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栋相对独立的病房楼作为集中供养专区，投入资金95万元，设置床位80张，按照养老机构和精神障碍人员养护标准进行了适老化改造，建设洗衣房、洗浴间、健身房和活动间，配备空调、康复器材、无障碍设施等基础设施，安装了监控、防爆门窗、围栏等安防设施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医养结合，集中养护。坚持“医疗”和“养老”无缝对接，在完善护理标准的基础上，突出专业治疗和心理慰藉，配备精神类专科医生3名、护士7名、养老护理员10名。探索建立精神类医疗机构、养老机构与安心护理院人员交流任职、挂职、跟班培训等机制，不断提升医护人员业务水平。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五是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扶持，购买服务。组织签订《精神障碍特困人员托管协议书》，通过政府购买服务方式扶持安心护理院正常运转。除每人每月拨付585元特困人员基本生活费用外，县财政按照自理、半失能、完全失能标准，每人每月再拨付399元、1498元、2198元护理服务费，用于精神障碍特困人员日常护理和运营补贴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Pfl+ikNAgAADwQAAA4AAABkcnMvZTJvRG9jLnhtbK1TzY7TMBC+I/EO&#10;lu80bflboqarZasipIVFWngA13Eai9hjjd0m5QHgDfbEhTvP1efYsZOUZbnsgYs1tmc+z/fN58V5&#10;Zxq2V+g12ILPJlPOlJVQarst+JfP62dnnPkgbCkasKrgB+X5+fLpk0XrcjWHGppSISMQ6/PWFbwO&#10;weVZ5mWtjPATcMrSZQVoRKAtbrMSRUvopsnm0+mrrAUsHYJU3tPpqr/kAyI+BhCqSku1ArkzyoYe&#10;FVUjAlHytXaeL1O3VaVkuK4qrwJrCk5MQ1rpEYo3cc2WC5FvUbhay6EF8ZgWHnAyQlt69AS1EkGw&#10;Hep/oIyWCB6qMJFgsp5IUoRYzKYPtLmphVOJC0nt3Ul0//9g5cf9J2S6JCdwZoWhgR9vfxx//j7+&#10;+s5mUZ7W+Zyybhzlhe4tdDE1UvXuCuRXzyxc1sJu1QUitLUSJbWXKrN7pT2OjyCb9gOU9I7YBUhA&#10;XYUmApIajNBpNIfTaFQXmKTDl2cv5nQh6Wb2/M3raZpcJvKx1qEP7xQYFoOCIw0+YYv9lQ/EglLH&#10;lPiUhbVumjT8xv51QIn9iUruGaojk9h8TyN0m25QZgPlgTgh9M6if0VBDfiNs5ZcVXBLn4iz5r0l&#10;VaIBxwDHYDMGwkoqLHjgrA8vQ2/UnUO9rQl31P2ClFvrRCs21vdAHOOGfJLYDp6ORry/T1l//vHy&#10;D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tbuXfQAAAAAgEAAA8AAAAAAAAAAQAgAAAAIgAAAGRy&#10;cy9kb3ducmV2LnhtbFBLAQIUABQAAAAIAIdO4kD35fopDQIAAA8EAAAOAAAAAAAAAAEAIAAAAB8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F7C"/>
    <w:rsid w:val="000172FA"/>
    <w:rsid w:val="000671C9"/>
    <w:rsid w:val="000A09D0"/>
    <w:rsid w:val="00127690"/>
    <w:rsid w:val="00134F7C"/>
    <w:rsid w:val="00152EFF"/>
    <w:rsid w:val="00197260"/>
    <w:rsid w:val="0022046E"/>
    <w:rsid w:val="003B2BF2"/>
    <w:rsid w:val="003D08E9"/>
    <w:rsid w:val="00412CCA"/>
    <w:rsid w:val="004879A0"/>
    <w:rsid w:val="0063732A"/>
    <w:rsid w:val="00894958"/>
    <w:rsid w:val="00907E1E"/>
    <w:rsid w:val="009D143B"/>
    <w:rsid w:val="00B4250A"/>
    <w:rsid w:val="00B75437"/>
    <w:rsid w:val="00BD4795"/>
    <w:rsid w:val="00BF5817"/>
    <w:rsid w:val="00DB0F64"/>
    <w:rsid w:val="00DF36D0"/>
    <w:rsid w:val="00EA6F56"/>
    <w:rsid w:val="00FD3336"/>
    <w:rsid w:val="0F501435"/>
    <w:rsid w:val="135F2976"/>
    <w:rsid w:val="1CAB16E3"/>
    <w:rsid w:val="1E296D3C"/>
    <w:rsid w:val="20465E48"/>
    <w:rsid w:val="2E14389D"/>
    <w:rsid w:val="30F15253"/>
    <w:rsid w:val="35127613"/>
    <w:rsid w:val="35280475"/>
    <w:rsid w:val="37151DE4"/>
    <w:rsid w:val="3CED1CFE"/>
    <w:rsid w:val="56B65C77"/>
    <w:rsid w:val="56EC611E"/>
    <w:rsid w:val="608F36C0"/>
    <w:rsid w:val="61394111"/>
    <w:rsid w:val="61830723"/>
    <w:rsid w:val="645E1761"/>
    <w:rsid w:val="66E448C7"/>
    <w:rsid w:val="6A221C48"/>
    <w:rsid w:val="72B93002"/>
    <w:rsid w:val="736F3D98"/>
    <w:rsid w:val="7A7C28D7"/>
    <w:rsid w:val="7DC87794"/>
    <w:rsid w:val="7E5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120</Words>
  <Characters>685</Characters>
  <Lines>5</Lines>
  <Paragraphs>1</Paragraphs>
  <TotalTime>7</TotalTime>
  <ScaleCrop>false</ScaleCrop>
  <LinksUpToDate>false</LinksUpToDate>
  <CharactersWithSpaces>804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2020-11-16T15:00:00Z</dcterms:created>
  <dc:creator>lenovo</dc:creator>
  <cp:lastModifiedBy>自由呼吸</cp:lastModifiedBy>
  <cp:lastPrinted>2020-11-10T09:33:00Z</cp:lastPrinted>
  <dcterms:modified xsi:type="dcterms:W3CDTF">2021-01-26T10:41:08Z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