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C52" w:rsidRDefault="00ED500E" w:rsidP="00F03825">
      <w:pPr>
        <w:spacing w:line="660" w:lineRule="exact"/>
        <w:jc w:val="center"/>
        <w:rPr>
          <w:rFonts w:eastAsia="方正小标宋简体"/>
          <w:color w:val="000000"/>
          <w:sz w:val="44"/>
          <w:szCs w:val="44"/>
        </w:rPr>
      </w:pPr>
      <w:r w:rsidRPr="00FA1ECE">
        <w:rPr>
          <w:rFonts w:eastAsia="方正小标宋简体" w:hint="eastAsia"/>
          <w:color w:val="000000"/>
          <w:sz w:val="44"/>
          <w:szCs w:val="44"/>
        </w:rPr>
        <w:t>山东省民政厅</w:t>
      </w:r>
      <w:r w:rsidR="00E67C52">
        <w:rPr>
          <w:rFonts w:eastAsia="方正小标宋简体" w:hint="eastAsia"/>
          <w:color w:val="000000"/>
          <w:sz w:val="44"/>
          <w:szCs w:val="44"/>
        </w:rPr>
        <w:t xml:space="preserve"> </w:t>
      </w:r>
      <w:r w:rsidR="00E67C52" w:rsidRPr="00FA1ECE">
        <w:rPr>
          <w:rFonts w:eastAsia="方正小标宋简体" w:hint="eastAsia"/>
          <w:color w:val="000000"/>
          <w:sz w:val="44"/>
          <w:szCs w:val="44"/>
        </w:rPr>
        <w:t>山东省财政厅</w:t>
      </w:r>
    </w:p>
    <w:p w:rsidR="00ED500E" w:rsidRDefault="00ED500E" w:rsidP="00F03825">
      <w:pPr>
        <w:spacing w:line="660" w:lineRule="exact"/>
        <w:jc w:val="center"/>
        <w:rPr>
          <w:rFonts w:eastAsia="方正小标宋简体"/>
          <w:color w:val="000000"/>
          <w:sz w:val="44"/>
          <w:szCs w:val="44"/>
        </w:rPr>
      </w:pPr>
      <w:r>
        <w:rPr>
          <w:rFonts w:eastAsia="方正小标宋简体" w:hint="eastAsia"/>
          <w:color w:val="000000"/>
          <w:sz w:val="44"/>
          <w:szCs w:val="44"/>
        </w:rPr>
        <w:t>山东省卫生和计划生育委员会</w:t>
      </w:r>
      <w:r w:rsidRPr="00FA1ECE">
        <w:rPr>
          <w:rFonts w:eastAsia="方正小标宋简体" w:hint="eastAsia"/>
          <w:color w:val="000000"/>
          <w:sz w:val="44"/>
          <w:szCs w:val="44"/>
        </w:rPr>
        <w:t xml:space="preserve"> </w:t>
      </w:r>
    </w:p>
    <w:p w:rsidR="00ED500E" w:rsidRPr="00FA1ECE" w:rsidRDefault="00ED500E" w:rsidP="00F03825">
      <w:pPr>
        <w:spacing w:line="660" w:lineRule="exact"/>
        <w:jc w:val="center"/>
        <w:rPr>
          <w:rFonts w:eastAsia="方正小标宋简体"/>
          <w:color w:val="000000"/>
          <w:sz w:val="44"/>
          <w:szCs w:val="44"/>
        </w:rPr>
      </w:pPr>
      <w:r w:rsidRPr="00FA1ECE">
        <w:rPr>
          <w:rFonts w:eastAsia="方正小标宋简体" w:hint="eastAsia"/>
          <w:color w:val="000000"/>
          <w:sz w:val="44"/>
          <w:szCs w:val="44"/>
        </w:rPr>
        <w:t>关于</w:t>
      </w:r>
      <w:r>
        <w:rPr>
          <w:rFonts w:eastAsia="方正小标宋简体" w:hint="eastAsia"/>
          <w:color w:val="000000"/>
          <w:sz w:val="44"/>
          <w:szCs w:val="44"/>
        </w:rPr>
        <w:t>开展老年人能力评估工作的</w:t>
      </w:r>
      <w:r w:rsidR="00665663">
        <w:rPr>
          <w:rFonts w:eastAsia="方正小标宋简体" w:hint="eastAsia"/>
          <w:color w:val="000000"/>
          <w:sz w:val="44"/>
          <w:szCs w:val="44"/>
        </w:rPr>
        <w:t>实施</w:t>
      </w:r>
      <w:r w:rsidRPr="00FA1ECE">
        <w:rPr>
          <w:rFonts w:eastAsia="方正小标宋简体"/>
          <w:color w:val="000000"/>
          <w:sz w:val="44"/>
          <w:szCs w:val="44"/>
        </w:rPr>
        <w:t>意见</w:t>
      </w:r>
    </w:p>
    <w:p w:rsidR="00F03825" w:rsidRPr="00A25CDC" w:rsidRDefault="00A25CDC" w:rsidP="00A25CDC">
      <w:pPr>
        <w:snapToGrid w:val="0"/>
        <w:spacing w:line="480" w:lineRule="exact"/>
        <w:jc w:val="center"/>
        <w:outlineLvl w:val="0"/>
        <w:rPr>
          <w:rFonts w:ascii="楷体_GB2312" w:eastAsia="楷体_GB2312"/>
          <w:color w:val="000000"/>
          <w:sz w:val="32"/>
          <w:szCs w:val="32"/>
        </w:rPr>
      </w:pPr>
      <w:r w:rsidRPr="00A25CDC">
        <w:rPr>
          <w:rFonts w:ascii="楷体_GB2312" w:eastAsia="楷体_GB2312" w:hint="eastAsia"/>
          <w:color w:val="000000"/>
          <w:sz w:val="32"/>
          <w:szCs w:val="32"/>
        </w:rPr>
        <w:t>（2016年4月29日，征求意见稿）</w:t>
      </w:r>
    </w:p>
    <w:p w:rsidR="00A25CDC" w:rsidRDefault="00A25CDC" w:rsidP="00ED500E">
      <w:pPr>
        <w:snapToGrid w:val="0"/>
        <w:spacing w:line="480" w:lineRule="exact"/>
        <w:outlineLvl w:val="0"/>
        <w:rPr>
          <w:rFonts w:eastAsia="仿宋_GB2312"/>
          <w:color w:val="000000"/>
          <w:sz w:val="32"/>
          <w:szCs w:val="32"/>
        </w:rPr>
      </w:pPr>
    </w:p>
    <w:p w:rsidR="00ED500E" w:rsidRPr="00A03848" w:rsidRDefault="00ED500E" w:rsidP="00ED500E">
      <w:pPr>
        <w:snapToGrid w:val="0"/>
        <w:spacing w:line="480" w:lineRule="exact"/>
        <w:outlineLvl w:val="0"/>
        <w:rPr>
          <w:rFonts w:eastAsia="仿宋_GB2312"/>
          <w:color w:val="000000"/>
          <w:sz w:val="32"/>
          <w:szCs w:val="32"/>
        </w:rPr>
      </w:pPr>
      <w:r>
        <w:rPr>
          <w:rFonts w:eastAsia="仿宋_GB2312"/>
          <w:color w:val="000000"/>
          <w:sz w:val="32"/>
          <w:szCs w:val="32"/>
        </w:rPr>
        <w:t>各</w:t>
      </w:r>
      <w:r w:rsidRPr="00A03848">
        <w:rPr>
          <w:rFonts w:eastAsia="仿宋_GB2312"/>
          <w:color w:val="000000"/>
          <w:sz w:val="32"/>
          <w:szCs w:val="32"/>
        </w:rPr>
        <w:t>市民政局、</w:t>
      </w:r>
      <w:r w:rsidR="00E67C52" w:rsidRPr="00A03848">
        <w:rPr>
          <w:rFonts w:eastAsia="仿宋_GB2312"/>
          <w:color w:val="000000"/>
          <w:sz w:val="32"/>
          <w:szCs w:val="32"/>
        </w:rPr>
        <w:t>财政局</w:t>
      </w:r>
      <w:r w:rsidR="00E67C52">
        <w:rPr>
          <w:rFonts w:eastAsia="仿宋_GB2312" w:hint="eastAsia"/>
          <w:color w:val="000000"/>
          <w:sz w:val="32"/>
          <w:szCs w:val="32"/>
        </w:rPr>
        <w:t>、</w:t>
      </w:r>
      <w:r w:rsidR="000558E2" w:rsidRPr="000558E2">
        <w:rPr>
          <w:rFonts w:eastAsia="仿宋_GB2312" w:hint="eastAsia"/>
          <w:color w:val="000000"/>
          <w:sz w:val="32"/>
          <w:szCs w:val="32"/>
        </w:rPr>
        <w:t>卫生和计划生育委员会</w:t>
      </w:r>
      <w:r>
        <w:rPr>
          <w:rFonts w:eastAsia="仿宋_GB2312" w:hint="eastAsia"/>
          <w:color w:val="000000"/>
          <w:sz w:val="32"/>
          <w:szCs w:val="32"/>
        </w:rPr>
        <w:t>：</w:t>
      </w:r>
    </w:p>
    <w:p w:rsidR="00195C6D" w:rsidRDefault="00195C6D" w:rsidP="00195C6D">
      <w:pPr>
        <w:adjustRightInd w:val="0"/>
        <w:snapToGrid w:val="0"/>
        <w:spacing w:line="590" w:lineRule="exact"/>
        <w:ind w:firstLineChars="196" w:firstLine="627"/>
        <w:outlineLvl w:val="0"/>
        <w:rPr>
          <w:rFonts w:eastAsia="仿宋_GB2312"/>
          <w:bCs/>
          <w:color w:val="000000"/>
          <w:sz w:val="32"/>
          <w:szCs w:val="32"/>
        </w:rPr>
      </w:pPr>
      <w:r w:rsidRPr="00195C6D">
        <w:rPr>
          <w:rFonts w:eastAsia="仿宋_GB2312" w:hint="eastAsia"/>
          <w:bCs/>
          <w:color w:val="000000"/>
          <w:sz w:val="32"/>
          <w:szCs w:val="32"/>
        </w:rPr>
        <w:t>为深入贯彻《中华人民共和国老年人权益保障法》关于建立健全养老服务评估制度的要求，</w:t>
      </w:r>
      <w:r w:rsidR="00CD2080" w:rsidRPr="00317AD1">
        <w:rPr>
          <w:rFonts w:eastAsia="仿宋_GB2312"/>
          <w:bCs/>
          <w:color w:val="000000"/>
          <w:sz w:val="32"/>
          <w:szCs w:val="32"/>
        </w:rPr>
        <w:t>科学确定享受政府养老服务补贴资格</w:t>
      </w:r>
      <w:r w:rsidR="00CD2080">
        <w:rPr>
          <w:rFonts w:eastAsia="仿宋_GB2312"/>
          <w:bCs/>
          <w:color w:val="000000"/>
          <w:sz w:val="32"/>
          <w:szCs w:val="32"/>
        </w:rPr>
        <w:t>和入住养老机构老年人能力等级</w:t>
      </w:r>
      <w:r w:rsidR="00CD2080" w:rsidRPr="00317AD1">
        <w:rPr>
          <w:rFonts w:eastAsia="仿宋_GB2312"/>
          <w:bCs/>
          <w:color w:val="000000"/>
          <w:sz w:val="32"/>
          <w:szCs w:val="32"/>
        </w:rPr>
        <w:t>等</w:t>
      </w:r>
      <w:r w:rsidR="00CD2080">
        <w:rPr>
          <w:rFonts w:eastAsia="仿宋_GB2312"/>
          <w:bCs/>
          <w:color w:val="000000"/>
          <w:sz w:val="32"/>
          <w:szCs w:val="32"/>
        </w:rPr>
        <w:t>情况</w:t>
      </w:r>
      <w:r w:rsidR="00CD2080" w:rsidRPr="00317AD1">
        <w:rPr>
          <w:rFonts w:eastAsia="仿宋_GB2312"/>
          <w:bCs/>
          <w:color w:val="000000"/>
          <w:sz w:val="32"/>
          <w:szCs w:val="32"/>
        </w:rPr>
        <w:t>，</w:t>
      </w:r>
      <w:r w:rsidR="00F02890" w:rsidRPr="00195C6D">
        <w:rPr>
          <w:rFonts w:eastAsia="仿宋_GB2312" w:hint="eastAsia"/>
          <w:bCs/>
          <w:color w:val="000000"/>
          <w:sz w:val="32"/>
          <w:szCs w:val="32"/>
        </w:rPr>
        <w:t>掌握养老服务需求，</w:t>
      </w:r>
      <w:r w:rsidR="00F02890">
        <w:rPr>
          <w:rFonts w:eastAsia="仿宋_GB2312"/>
          <w:bCs/>
          <w:color w:val="000000"/>
          <w:sz w:val="32"/>
          <w:szCs w:val="32"/>
        </w:rPr>
        <w:t>规范老年人能力评估，</w:t>
      </w:r>
      <w:r w:rsidR="00CD2080" w:rsidRPr="00317AD1">
        <w:rPr>
          <w:rFonts w:eastAsia="仿宋_GB2312"/>
          <w:bCs/>
          <w:color w:val="000000"/>
          <w:sz w:val="32"/>
          <w:szCs w:val="32"/>
        </w:rPr>
        <w:t>实现养老服务的标准化和科学化管理，特制定</w:t>
      </w:r>
      <w:r w:rsidR="00CD2080">
        <w:rPr>
          <w:rFonts w:eastAsia="仿宋_GB2312"/>
          <w:bCs/>
          <w:color w:val="000000"/>
          <w:sz w:val="32"/>
          <w:szCs w:val="32"/>
        </w:rPr>
        <w:t>本实施意见</w:t>
      </w:r>
      <w:r w:rsidR="00CD2080" w:rsidRPr="00317AD1">
        <w:rPr>
          <w:rFonts w:eastAsia="仿宋_GB2312"/>
          <w:bCs/>
          <w:color w:val="000000"/>
          <w:sz w:val="32"/>
          <w:szCs w:val="32"/>
        </w:rPr>
        <w:t>。</w:t>
      </w:r>
    </w:p>
    <w:p w:rsidR="00195C6D" w:rsidRPr="00F02890" w:rsidRDefault="00195C6D" w:rsidP="00F02890">
      <w:pPr>
        <w:adjustRightInd w:val="0"/>
        <w:snapToGrid w:val="0"/>
        <w:spacing w:line="590" w:lineRule="exact"/>
        <w:ind w:firstLineChars="196" w:firstLine="627"/>
        <w:outlineLvl w:val="0"/>
        <w:rPr>
          <w:rFonts w:ascii="黑体" w:eastAsia="黑体" w:hAnsi="黑体"/>
          <w:bCs/>
          <w:color w:val="000000"/>
          <w:sz w:val="32"/>
          <w:szCs w:val="32"/>
        </w:rPr>
      </w:pPr>
      <w:r w:rsidRPr="00F02890">
        <w:rPr>
          <w:rFonts w:ascii="黑体" w:eastAsia="黑体" w:hAnsi="黑体" w:hint="eastAsia"/>
          <w:bCs/>
          <w:color w:val="000000"/>
          <w:sz w:val="32"/>
          <w:szCs w:val="32"/>
        </w:rPr>
        <w:t>一、评估原则</w:t>
      </w:r>
    </w:p>
    <w:p w:rsidR="00195C6D" w:rsidRPr="00195C6D" w:rsidRDefault="00F02890" w:rsidP="00195C6D">
      <w:pPr>
        <w:adjustRightInd w:val="0"/>
        <w:snapToGrid w:val="0"/>
        <w:spacing w:line="590" w:lineRule="exact"/>
        <w:ind w:firstLineChars="196" w:firstLine="627"/>
        <w:outlineLvl w:val="0"/>
        <w:rPr>
          <w:rFonts w:eastAsia="仿宋_GB2312"/>
          <w:bCs/>
          <w:color w:val="000000"/>
          <w:sz w:val="32"/>
          <w:szCs w:val="32"/>
        </w:rPr>
      </w:pPr>
      <w:r w:rsidRPr="00F02890">
        <w:rPr>
          <w:rFonts w:ascii="楷体_GB2312" w:eastAsia="楷体_GB2312" w:hint="eastAsia"/>
          <w:bCs/>
          <w:color w:val="000000"/>
          <w:sz w:val="32"/>
          <w:szCs w:val="32"/>
        </w:rPr>
        <w:t>（一）</w:t>
      </w:r>
      <w:r w:rsidR="00195C6D" w:rsidRPr="00F02890">
        <w:rPr>
          <w:rFonts w:ascii="楷体_GB2312" w:eastAsia="楷体_GB2312" w:hint="eastAsia"/>
          <w:bCs/>
          <w:color w:val="000000"/>
          <w:sz w:val="32"/>
          <w:szCs w:val="32"/>
        </w:rPr>
        <w:t>依规评估原则。</w:t>
      </w:r>
      <w:r w:rsidR="00195C6D" w:rsidRPr="00195C6D">
        <w:rPr>
          <w:rFonts w:eastAsia="仿宋_GB2312" w:hint="eastAsia"/>
          <w:bCs/>
          <w:color w:val="000000"/>
          <w:sz w:val="32"/>
          <w:szCs w:val="32"/>
        </w:rPr>
        <w:t>开展评估活动要符合国家相关评估规范，符合程序要求和规定标准，不得出现违规情况以及与本办法不符的评估行为</w:t>
      </w:r>
      <w:r>
        <w:rPr>
          <w:rFonts w:eastAsia="仿宋_GB2312" w:hint="eastAsia"/>
          <w:bCs/>
          <w:color w:val="000000"/>
          <w:sz w:val="32"/>
          <w:szCs w:val="32"/>
        </w:rPr>
        <w:t>。</w:t>
      </w:r>
    </w:p>
    <w:p w:rsidR="00195C6D" w:rsidRPr="00195C6D" w:rsidRDefault="00F02890" w:rsidP="00195C6D">
      <w:pPr>
        <w:adjustRightInd w:val="0"/>
        <w:snapToGrid w:val="0"/>
        <w:spacing w:line="590" w:lineRule="exact"/>
        <w:ind w:firstLineChars="196" w:firstLine="627"/>
        <w:outlineLvl w:val="0"/>
        <w:rPr>
          <w:rFonts w:eastAsia="仿宋_GB2312"/>
          <w:bCs/>
          <w:color w:val="000000"/>
          <w:sz w:val="32"/>
          <w:szCs w:val="32"/>
        </w:rPr>
      </w:pPr>
      <w:r w:rsidRPr="00F02890">
        <w:rPr>
          <w:rFonts w:ascii="楷体_GB2312" w:eastAsia="楷体_GB2312" w:hint="eastAsia"/>
          <w:bCs/>
          <w:color w:val="000000"/>
          <w:sz w:val="32"/>
          <w:szCs w:val="32"/>
        </w:rPr>
        <w:t>（二）</w:t>
      </w:r>
      <w:r w:rsidR="00195C6D" w:rsidRPr="00F02890">
        <w:rPr>
          <w:rFonts w:ascii="楷体_GB2312" w:eastAsia="楷体_GB2312" w:hint="eastAsia"/>
          <w:bCs/>
          <w:color w:val="000000"/>
          <w:sz w:val="32"/>
          <w:szCs w:val="32"/>
        </w:rPr>
        <w:t>公平公正原则。</w:t>
      </w:r>
      <w:r w:rsidR="00195C6D" w:rsidRPr="00195C6D">
        <w:rPr>
          <w:rFonts w:eastAsia="仿宋_GB2312" w:hint="eastAsia"/>
          <w:bCs/>
          <w:color w:val="000000"/>
          <w:sz w:val="32"/>
          <w:szCs w:val="32"/>
        </w:rPr>
        <w:t>所有符合条件的评估对象</w:t>
      </w:r>
      <w:r>
        <w:rPr>
          <w:rFonts w:eastAsia="仿宋_GB2312" w:hint="eastAsia"/>
          <w:bCs/>
          <w:color w:val="000000"/>
          <w:sz w:val="32"/>
          <w:szCs w:val="32"/>
        </w:rPr>
        <w:t>均可以参加评估，评估结果</w:t>
      </w:r>
      <w:r w:rsidR="00A54166">
        <w:rPr>
          <w:rFonts w:eastAsia="仿宋_GB2312" w:hint="eastAsia"/>
          <w:bCs/>
          <w:color w:val="000000"/>
          <w:sz w:val="32"/>
          <w:szCs w:val="32"/>
        </w:rPr>
        <w:t>真实、准确、完整地反映出老人的基本情况，不能因</w:t>
      </w:r>
      <w:r w:rsidR="00195C6D" w:rsidRPr="00195C6D">
        <w:rPr>
          <w:rFonts w:eastAsia="仿宋_GB2312" w:hint="eastAsia"/>
          <w:bCs/>
          <w:color w:val="000000"/>
          <w:sz w:val="32"/>
          <w:szCs w:val="32"/>
        </w:rPr>
        <w:t>评估对象的年龄、身份或其它外部因素而</w:t>
      </w:r>
      <w:r w:rsidR="00A54166">
        <w:rPr>
          <w:rFonts w:eastAsia="仿宋_GB2312" w:hint="eastAsia"/>
          <w:bCs/>
          <w:color w:val="000000"/>
          <w:sz w:val="32"/>
          <w:szCs w:val="32"/>
        </w:rPr>
        <w:t>改变评估条件</w:t>
      </w:r>
      <w:r>
        <w:rPr>
          <w:rFonts w:eastAsia="仿宋_GB2312" w:hint="eastAsia"/>
          <w:bCs/>
          <w:color w:val="000000"/>
          <w:sz w:val="32"/>
          <w:szCs w:val="32"/>
        </w:rPr>
        <w:t>。</w:t>
      </w:r>
    </w:p>
    <w:p w:rsidR="00195C6D" w:rsidRPr="006C788F" w:rsidRDefault="00F02890" w:rsidP="00195C6D">
      <w:pPr>
        <w:adjustRightInd w:val="0"/>
        <w:snapToGrid w:val="0"/>
        <w:spacing w:line="590" w:lineRule="exact"/>
        <w:ind w:firstLineChars="196" w:firstLine="627"/>
        <w:outlineLvl w:val="0"/>
        <w:rPr>
          <w:rFonts w:eastAsia="仿宋_GB2312"/>
          <w:bCs/>
          <w:color w:val="000000"/>
          <w:sz w:val="32"/>
          <w:szCs w:val="32"/>
        </w:rPr>
      </w:pPr>
      <w:r w:rsidRPr="00F02890">
        <w:rPr>
          <w:rFonts w:ascii="楷体_GB2312" w:eastAsia="楷体_GB2312" w:hint="eastAsia"/>
          <w:bCs/>
          <w:color w:val="000000"/>
          <w:sz w:val="32"/>
          <w:szCs w:val="32"/>
        </w:rPr>
        <w:t>（三）</w:t>
      </w:r>
      <w:r w:rsidR="00195C6D" w:rsidRPr="00F02890">
        <w:rPr>
          <w:rFonts w:ascii="楷体_GB2312" w:eastAsia="楷体_GB2312" w:hint="eastAsia"/>
          <w:bCs/>
          <w:color w:val="000000"/>
          <w:sz w:val="32"/>
          <w:szCs w:val="32"/>
        </w:rPr>
        <w:t>信息保密原则。</w:t>
      </w:r>
      <w:r w:rsidR="00195C6D" w:rsidRPr="00195C6D">
        <w:rPr>
          <w:rFonts w:eastAsia="仿宋_GB2312" w:hint="eastAsia"/>
          <w:bCs/>
          <w:color w:val="000000"/>
          <w:sz w:val="32"/>
          <w:szCs w:val="32"/>
        </w:rPr>
        <w:t>评估机构和评估人员在评估工作中应有责任保护评估对象的家庭和个人信息安全。涉及评估对象的任何信息，未经当事人许可不得公开和泄露。对按规定需要公示的评估对象信息应在一定范围内适度公开。</w:t>
      </w:r>
    </w:p>
    <w:p w:rsidR="009F79CE" w:rsidRPr="00195C6D" w:rsidRDefault="009F79CE" w:rsidP="00195C6D">
      <w:pPr>
        <w:adjustRightInd w:val="0"/>
        <w:snapToGrid w:val="0"/>
        <w:spacing w:line="590" w:lineRule="exact"/>
        <w:ind w:firstLineChars="196" w:firstLine="627"/>
        <w:outlineLvl w:val="0"/>
        <w:rPr>
          <w:rFonts w:eastAsia="仿宋_GB2312"/>
          <w:bCs/>
          <w:color w:val="000000"/>
          <w:sz w:val="32"/>
          <w:szCs w:val="32"/>
        </w:rPr>
      </w:pPr>
      <w:r w:rsidRPr="00114580">
        <w:rPr>
          <w:rFonts w:ascii="楷体_GB2312" w:eastAsia="楷体_GB2312" w:hint="eastAsia"/>
          <w:bCs/>
          <w:color w:val="000000"/>
          <w:sz w:val="32"/>
          <w:szCs w:val="32"/>
        </w:rPr>
        <w:lastRenderedPageBreak/>
        <w:t>（四）先急后缓原则。</w:t>
      </w:r>
      <w:r>
        <w:rPr>
          <w:rFonts w:eastAsia="仿宋_GB2312" w:hint="eastAsia"/>
          <w:bCs/>
          <w:color w:val="000000"/>
          <w:sz w:val="32"/>
          <w:szCs w:val="32"/>
        </w:rPr>
        <w:t>先期对享受政府补贴的长期不能自理经济困难老年人、</w:t>
      </w:r>
      <w:r w:rsidR="00114580">
        <w:rPr>
          <w:rFonts w:eastAsia="仿宋_GB2312" w:hint="eastAsia"/>
          <w:bCs/>
          <w:color w:val="000000"/>
          <w:sz w:val="32"/>
          <w:szCs w:val="32"/>
        </w:rPr>
        <w:t>入住</w:t>
      </w:r>
      <w:r>
        <w:rPr>
          <w:rFonts w:eastAsia="仿宋_GB2312" w:hint="eastAsia"/>
          <w:bCs/>
          <w:color w:val="000000"/>
          <w:sz w:val="32"/>
          <w:szCs w:val="32"/>
        </w:rPr>
        <w:t>享受政府运营补贴的</w:t>
      </w:r>
      <w:r w:rsidR="009B1380">
        <w:rPr>
          <w:rFonts w:eastAsia="仿宋_GB2312" w:hint="eastAsia"/>
          <w:bCs/>
          <w:color w:val="000000"/>
          <w:sz w:val="32"/>
          <w:szCs w:val="32"/>
        </w:rPr>
        <w:t>养老机构</w:t>
      </w:r>
      <w:r w:rsidR="00114580">
        <w:rPr>
          <w:rFonts w:eastAsia="仿宋_GB2312" w:hint="eastAsia"/>
          <w:bCs/>
          <w:color w:val="000000"/>
          <w:sz w:val="32"/>
          <w:szCs w:val="32"/>
        </w:rPr>
        <w:t>老年人进行评估，之后各地根据实际逐步扩大评估范围。</w:t>
      </w:r>
    </w:p>
    <w:p w:rsidR="00026AC8" w:rsidRPr="00026AC8" w:rsidRDefault="00026AC8" w:rsidP="00026AC8">
      <w:pPr>
        <w:adjustRightInd w:val="0"/>
        <w:snapToGrid w:val="0"/>
        <w:spacing w:line="590" w:lineRule="exact"/>
        <w:ind w:firstLineChars="196" w:firstLine="627"/>
        <w:outlineLvl w:val="0"/>
        <w:rPr>
          <w:rFonts w:ascii="黑体" w:eastAsia="黑体" w:hAnsi="黑体"/>
          <w:bCs/>
          <w:color w:val="000000"/>
          <w:sz w:val="32"/>
          <w:szCs w:val="32"/>
        </w:rPr>
      </w:pPr>
      <w:r w:rsidRPr="00026AC8">
        <w:rPr>
          <w:rFonts w:ascii="黑体" w:eastAsia="黑体" w:hAnsi="黑体"/>
          <w:bCs/>
          <w:color w:val="000000"/>
          <w:sz w:val="32"/>
          <w:szCs w:val="32"/>
        </w:rPr>
        <w:t>二、评估对象</w:t>
      </w:r>
    </w:p>
    <w:p w:rsidR="00236580" w:rsidRDefault="00026AC8" w:rsidP="00026AC8">
      <w:pPr>
        <w:adjustRightInd w:val="0"/>
        <w:snapToGrid w:val="0"/>
        <w:spacing w:line="590" w:lineRule="exact"/>
        <w:ind w:firstLineChars="196" w:firstLine="627"/>
        <w:outlineLvl w:val="0"/>
        <w:rPr>
          <w:rFonts w:eastAsia="仿宋_GB2312"/>
          <w:bCs/>
          <w:color w:val="000000"/>
          <w:sz w:val="32"/>
          <w:szCs w:val="32"/>
        </w:rPr>
      </w:pPr>
      <w:r w:rsidRPr="00317AD1">
        <w:rPr>
          <w:rFonts w:eastAsia="仿宋_GB2312"/>
          <w:bCs/>
          <w:color w:val="000000"/>
          <w:sz w:val="32"/>
          <w:szCs w:val="32"/>
        </w:rPr>
        <w:t>1</w:t>
      </w:r>
      <w:r w:rsidR="00F1425E">
        <w:rPr>
          <w:rFonts w:eastAsia="仿宋_GB2312" w:hint="eastAsia"/>
          <w:bCs/>
          <w:color w:val="000000"/>
          <w:sz w:val="32"/>
          <w:szCs w:val="32"/>
        </w:rPr>
        <w:t>.</w:t>
      </w:r>
      <w:r w:rsidR="00236580">
        <w:rPr>
          <w:rFonts w:eastAsia="仿宋_GB2312"/>
          <w:bCs/>
          <w:color w:val="000000"/>
          <w:sz w:val="32"/>
          <w:szCs w:val="32"/>
        </w:rPr>
        <w:t>当地</w:t>
      </w:r>
      <w:r w:rsidR="00236580" w:rsidRPr="00317AD1">
        <w:rPr>
          <w:rFonts w:eastAsia="仿宋_GB2312"/>
          <w:bCs/>
          <w:color w:val="000000"/>
          <w:sz w:val="32"/>
          <w:szCs w:val="32"/>
        </w:rPr>
        <w:t>户籍人口中申请领取养老服务补贴的</w:t>
      </w:r>
      <w:r w:rsidR="00236580" w:rsidRPr="00317AD1">
        <w:rPr>
          <w:rFonts w:eastAsia="仿宋_GB2312"/>
          <w:bCs/>
          <w:color w:val="000000"/>
          <w:sz w:val="32"/>
          <w:szCs w:val="32"/>
        </w:rPr>
        <w:t>60</w:t>
      </w:r>
      <w:r w:rsidR="00236580" w:rsidRPr="00317AD1">
        <w:rPr>
          <w:rFonts w:eastAsia="仿宋_GB2312"/>
          <w:bCs/>
          <w:color w:val="000000"/>
          <w:sz w:val="32"/>
          <w:szCs w:val="32"/>
        </w:rPr>
        <w:t>周岁以上老年人：包括重点优抚对象、低保</w:t>
      </w:r>
      <w:r w:rsidR="00236580">
        <w:rPr>
          <w:rFonts w:eastAsia="仿宋_GB2312"/>
          <w:bCs/>
          <w:color w:val="000000"/>
          <w:sz w:val="32"/>
          <w:szCs w:val="32"/>
        </w:rPr>
        <w:t>、五保</w:t>
      </w:r>
      <w:r w:rsidR="00236580" w:rsidRPr="00317AD1">
        <w:rPr>
          <w:rFonts w:eastAsia="仿宋_GB2312"/>
          <w:bCs/>
          <w:color w:val="000000"/>
          <w:sz w:val="32"/>
          <w:szCs w:val="32"/>
        </w:rPr>
        <w:t>家庭中</w:t>
      </w:r>
      <w:r w:rsidR="00236580" w:rsidRPr="00317AD1">
        <w:rPr>
          <w:rFonts w:eastAsia="仿宋_GB2312"/>
          <w:bCs/>
          <w:color w:val="000000"/>
          <w:sz w:val="32"/>
          <w:szCs w:val="32"/>
        </w:rPr>
        <w:t>60</w:t>
      </w:r>
      <w:r w:rsidR="00236580" w:rsidRPr="00317AD1">
        <w:rPr>
          <w:rFonts w:eastAsia="仿宋_GB2312"/>
          <w:bCs/>
          <w:color w:val="000000"/>
          <w:sz w:val="32"/>
          <w:szCs w:val="32"/>
        </w:rPr>
        <w:t>周岁以上失能、失智、高龄、独居和</w:t>
      </w:r>
      <w:proofErr w:type="gramStart"/>
      <w:r w:rsidR="00236580" w:rsidRPr="00317AD1">
        <w:rPr>
          <w:rFonts w:eastAsia="仿宋_GB2312"/>
          <w:bCs/>
          <w:color w:val="000000"/>
          <w:sz w:val="32"/>
          <w:szCs w:val="32"/>
        </w:rPr>
        <w:t>失独老人</w:t>
      </w:r>
      <w:proofErr w:type="gramEnd"/>
      <w:r w:rsidR="00236580" w:rsidRPr="00317AD1">
        <w:rPr>
          <w:rFonts w:eastAsia="仿宋_GB2312"/>
          <w:bCs/>
          <w:color w:val="000000"/>
          <w:sz w:val="32"/>
          <w:szCs w:val="32"/>
        </w:rPr>
        <w:t>等。</w:t>
      </w:r>
    </w:p>
    <w:p w:rsidR="00236580" w:rsidRDefault="00236580" w:rsidP="00026AC8">
      <w:pPr>
        <w:adjustRightInd w:val="0"/>
        <w:snapToGrid w:val="0"/>
        <w:spacing w:line="590" w:lineRule="exact"/>
        <w:ind w:firstLineChars="196" w:firstLine="627"/>
        <w:outlineLvl w:val="0"/>
        <w:rPr>
          <w:rFonts w:eastAsia="仿宋_GB2312"/>
          <w:bCs/>
          <w:color w:val="000000"/>
          <w:sz w:val="32"/>
          <w:szCs w:val="32"/>
        </w:rPr>
      </w:pPr>
      <w:r>
        <w:rPr>
          <w:rFonts w:eastAsia="仿宋_GB2312" w:hint="eastAsia"/>
          <w:bCs/>
          <w:color w:val="000000"/>
          <w:sz w:val="32"/>
          <w:szCs w:val="32"/>
        </w:rPr>
        <w:t>2</w:t>
      </w:r>
      <w:r w:rsidR="00F1425E">
        <w:rPr>
          <w:rFonts w:eastAsia="仿宋_GB2312" w:hint="eastAsia"/>
          <w:bCs/>
          <w:color w:val="000000"/>
          <w:sz w:val="32"/>
          <w:szCs w:val="32"/>
        </w:rPr>
        <w:t>.</w:t>
      </w:r>
      <w:r>
        <w:rPr>
          <w:rFonts w:eastAsia="仿宋_GB2312"/>
          <w:bCs/>
          <w:color w:val="000000"/>
          <w:sz w:val="32"/>
          <w:szCs w:val="32"/>
        </w:rPr>
        <w:t>当地</w:t>
      </w:r>
      <w:r w:rsidRPr="00615001">
        <w:rPr>
          <w:rFonts w:eastAsia="仿宋_GB2312" w:hint="eastAsia"/>
          <w:bCs/>
          <w:color w:val="000000"/>
          <w:sz w:val="32"/>
          <w:szCs w:val="32"/>
        </w:rPr>
        <w:t>户籍</w:t>
      </w:r>
      <w:r>
        <w:rPr>
          <w:rFonts w:eastAsia="仿宋_GB2312" w:hint="eastAsia"/>
          <w:bCs/>
          <w:color w:val="000000"/>
          <w:sz w:val="32"/>
          <w:szCs w:val="32"/>
        </w:rPr>
        <w:t>中计划入住公办养老机构的</w:t>
      </w:r>
      <w:r w:rsidRPr="00615001">
        <w:rPr>
          <w:rFonts w:eastAsia="仿宋_GB2312" w:hint="eastAsia"/>
          <w:bCs/>
          <w:color w:val="000000"/>
          <w:sz w:val="32"/>
          <w:szCs w:val="32"/>
        </w:rPr>
        <w:t>散居</w:t>
      </w:r>
      <w:r>
        <w:rPr>
          <w:rFonts w:eastAsia="仿宋_GB2312" w:hint="eastAsia"/>
          <w:bCs/>
          <w:color w:val="000000"/>
          <w:sz w:val="32"/>
          <w:szCs w:val="32"/>
        </w:rPr>
        <w:t>城市“三无”、</w:t>
      </w:r>
      <w:r w:rsidRPr="00615001">
        <w:rPr>
          <w:rFonts w:eastAsia="仿宋_GB2312" w:hint="eastAsia"/>
          <w:bCs/>
          <w:color w:val="000000"/>
          <w:sz w:val="32"/>
          <w:szCs w:val="32"/>
        </w:rPr>
        <w:t>农村五保</w:t>
      </w:r>
      <w:r>
        <w:rPr>
          <w:rFonts w:eastAsia="仿宋_GB2312" w:hint="eastAsia"/>
          <w:bCs/>
          <w:color w:val="000000"/>
          <w:sz w:val="32"/>
          <w:szCs w:val="32"/>
        </w:rPr>
        <w:t>老年人；</w:t>
      </w:r>
    </w:p>
    <w:p w:rsidR="00236580" w:rsidRPr="00236580" w:rsidRDefault="00236580" w:rsidP="00026AC8">
      <w:pPr>
        <w:adjustRightInd w:val="0"/>
        <w:snapToGrid w:val="0"/>
        <w:spacing w:line="590" w:lineRule="exact"/>
        <w:ind w:firstLineChars="196" w:firstLine="627"/>
        <w:outlineLvl w:val="0"/>
        <w:rPr>
          <w:rFonts w:eastAsia="仿宋_GB2312"/>
          <w:bCs/>
          <w:color w:val="000000"/>
          <w:sz w:val="32"/>
          <w:szCs w:val="32"/>
        </w:rPr>
      </w:pPr>
      <w:r>
        <w:rPr>
          <w:rFonts w:eastAsia="仿宋_GB2312" w:hint="eastAsia"/>
          <w:bCs/>
          <w:color w:val="000000"/>
          <w:sz w:val="32"/>
          <w:szCs w:val="32"/>
        </w:rPr>
        <w:t>3</w:t>
      </w:r>
      <w:r w:rsidR="00F1425E">
        <w:rPr>
          <w:rFonts w:eastAsia="仿宋_GB2312" w:hint="eastAsia"/>
          <w:bCs/>
          <w:color w:val="000000"/>
          <w:sz w:val="32"/>
          <w:szCs w:val="32"/>
        </w:rPr>
        <w:t>.</w:t>
      </w:r>
      <w:r>
        <w:rPr>
          <w:rFonts w:eastAsia="仿宋_GB2312" w:hint="eastAsia"/>
          <w:bCs/>
          <w:color w:val="000000"/>
          <w:sz w:val="32"/>
          <w:szCs w:val="32"/>
        </w:rPr>
        <w:t>入住享受政府运营补贴的养老机构老年人；</w:t>
      </w:r>
    </w:p>
    <w:p w:rsidR="00026AC8" w:rsidRPr="00026AC8" w:rsidRDefault="00236580" w:rsidP="00195C6D">
      <w:pPr>
        <w:adjustRightInd w:val="0"/>
        <w:snapToGrid w:val="0"/>
        <w:spacing w:line="590" w:lineRule="exact"/>
        <w:ind w:firstLineChars="196" w:firstLine="627"/>
        <w:outlineLvl w:val="0"/>
        <w:rPr>
          <w:rFonts w:eastAsia="仿宋_GB2312"/>
          <w:bCs/>
          <w:color w:val="000000"/>
          <w:sz w:val="32"/>
          <w:szCs w:val="32"/>
        </w:rPr>
      </w:pPr>
      <w:r>
        <w:rPr>
          <w:rFonts w:eastAsia="仿宋_GB2312" w:hint="eastAsia"/>
          <w:bCs/>
          <w:color w:val="000000"/>
          <w:sz w:val="32"/>
          <w:szCs w:val="32"/>
        </w:rPr>
        <w:t>4</w:t>
      </w:r>
      <w:r w:rsidR="00F1425E">
        <w:rPr>
          <w:rFonts w:eastAsia="仿宋_GB2312" w:hint="eastAsia"/>
          <w:bCs/>
          <w:color w:val="000000"/>
          <w:sz w:val="32"/>
          <w:szCs w:val="32"/>
        </w:rPr>
        <w:t>.</w:t>
      </w:r>
      <w:r>
        <w:rPr>
          <w:rFonts w:eastAsia="仿宋_GB2312" w:hint="eastAsia"/>
          <w:bCs/>
          <w:color w:val="000000"/>
          <w:sz w:val="32"/>
          <w:szCs w:val="32"/>
        </w:rPr>
        <w:t>其他享受政府提供购买养老服务的老年人。</w:t>
      </w:r>
    </w:p>
    <w:p w:rsidR="00195C6D" w:rsidRPr="00F9078B" w:rsidRDefault="00195C6D" w:rsidP="009D3ECD">
      <w:pPr>
        <w:adjustRightInd w:val="0"/>
        <w:snapToGrid w:val="0"/>
        <w:spacing w:line="590" w:lineRule="exact"/>
        <w:ind w:firstLineChars="196" w:firstLine="627"/>
        <w:outlineLvl w:val="0"/>
        <w:rPr>
          <w:rFonts w:ascii="黑体" w:eastAsia="黑体" w:hAnsi="黑体"/>
          <w:bCs/>
          <w:color w:val="000000"/>
          <w:sz w:val="32"/>
          <w:szCs w:val="32"/>
        </w:rPr>
      </w:pPr>
      <w:r w:rsidRPr="00F9078B">
        <w:rPr>
          <w:rFonts w:ascii="黑体" w:eastAsia="黑体" w:hAnsi="黑体" w:hint="eastAsia"/>
          <w:bCs/>
          <w:color w:val="000000"/>
          <w:sz w:val="32"/>
          <w:szCs w:val="32"/>
        </w:rPr>
        <w:t>三、评估内容</w:t>
      </w:r>
    </w:p>
    <w:p w:rsidR="00195C6D" w:rsidRPr="00195C6D" w:rsidRDefault="00195C6D" w:rsidP="00195C6D">
      <w:pPr>
        <w:adjustRightInd w:val="0"/>
        <w:snapToGrid w:val="0"/>
        <w:spacing w:line="590" w:lineRule="exact"/>
        <w:ind w:firstLineChars="196" w:firstLine="627"/>
        <w:outlineLvl w:val="0"/>
        <w:rPr>
          <w:rFonts w:eastAsia="仿宋_GB2312"/>
          <w:bCs/>
          <w:color w:val="000000"/>
          <w:sz w:val="32"/>
          <w:szCs w:val="32"/>
        </w:rPr>
      </w:pPr>
      <w:r w:rsidRPr="00F9078B">
        <w:rPr>
          <w:rFonts w:ascii="楷体_GB2312" w:eastAsia="楷体_GB2312" w:hint="eastAsia"/>
          <w:bCs/>
          <w:color w:val="000000"/>
          <w:sz w:val="32"/>
          <w:szCs w:val="32"/>
        </w:rPr>
        <w:t>（一）身份特征。</w:t>
      </w:r>
      <w:r w:rsidRPr="00195C6D">
        <w:rPr>
          <w:rFonts w:eastAsia="仿宋_GB2312" w:hint="eastAsia"/>
          <w:bCs/>
          <w:color w:val="000000"/>
          <w:sz w:val="32"/>
          <w:szCs w:val="32"/>
        </w:rPr>
        <w:t>主要包括姓名、年龄、性别、户籍地、家庭住址、婚姻状况等。</w:t>
      </w:r>
    </w:p>
    <w:p w:rsidR="00195C6D" w:rsidRPr="00195C6D" w:rsidRDefault="00195C6D" w:rsidP="00195C6D">
      <w:pPr>
        <w:adjustRightInd w:val="0"/>
        <w:snapToGrid w:val="0"/>
        <w:spacing w:line="590" w:lineRule="exact"/>
        <w:ind w:firstLineChars="196" w:firstLine="627"/>
        <w:outlineLvl w:val="0"/>
        <w:rPr>
          <w:rFonts w:eastAsia="仿宋_GB2312"/>
          <w:bCs/>
          <w:color w:val="000000"/>
          <w:sz w:val="32"/>
          <w:szCs w:val="32"/>
        </w:rPr>
      </w:pPr>
      <w:r w:rsidRPr="00F9078B">
        <w:rPr>
          <w:rFonts w:ascii="楷体_GB2312" w:eastAsia="楷体_GB2312" w:hint="eastAsia"/>
          <w:bCs/>
          <w:color w:val="000000"/>
          <w:sz w:val="32"/>
          <w:szCs w:val="32"/>
        </w:rPr>
        <w:t>（二）经济状况。</w:t>
      </w:r>
      <w:r w:rsidRPr="00195C6D">
        <w:rPr>
          <w:rFonts w:eastAsia="仿宋_GB2312" w:hint="eastAsia"/>
          <w:bCs/>
          <w:color w:val="000000"/>
          <w:sz w:val="32"/>
          <w:szCs w:val="32"/>
        </w:rPr>
        <w:t>通过对评估对象及家庭经济收入情况的调查评估，按照当地居民平均生活水平和养老服务补贴相关政策，评估是否符合领取养老服务补贴或提供援助服务条件。</w:t>
      </w:r>
    </w:p>
    <w:p w:rsidR="00195C6D" w:rsidRPr="00195C6D" w:rsidRDefault="00195C6D" w:rsidP="00195C6D">
      <w:pPr>
        <w:adjustRightInd w:val="0"/>
        <w:snapToGrid w:val="0"/>
        <w:spacing w:line="590" w:lineRule="exact"/>
        <w:ind w:firstLineChars="196" w:firstLine="627"/>
        <w:outlineLvl w:val="0"/>
        <w:rPr>
          <w:rFonts w:eastAsia="仿宋_GB2312"/>
          <w:bCs/>
          <w:color w:val="000000"/>
          <w:sz w:val="32"/>
          <w:szCs w:val="32"/>
        </w:rPr>
      </w:pPr>
      <w:r w:rsidRPr="00F9078B">
        <w:rPr>
          <w:rFonts w:ascii="楷体_GB2312" w:eastAsia="楷体_GB2312" w:hint="eastAsia"/>
          <w:bCs/>
          <w:color w:val="000000"/>
          <w:sz w:val="32"/>
          <w:szCs w:val="32"/>
        </w:rPr>
        <w:t>（三）居住状况。</w:t>
      </w:r>
      <w:r w:rsidRPr="00195C6D">
        <w:rPr>
          <w:rFonts w:eastAsia="仿宋_GB2312" w:hint="eastAsia"/>
          <w:bCs/>
          <w:color w:val="000000"/>
          <w:sz w:val="32"/>
          <w:szCs w:val="32"/>
        </w:rPr>
        <w:t>通过对评估对象居住状况的调查，区分为孤寡、独居，与配偶、子女、亲友同住等状况，掌握评估对象的生活照护责任人及照护情况等。</w:t>
      </w:r>
    </w:p>
    <w:p w:rsidR="00195C6D" w:rsidRPr="00195C6D" w:rsidRDefault="00195C6D" w:rsidP="00195C6D">
      <w:pPr>
        <w:adjustRightInd w:val="0"/>
        <w:snapToGrid w:val="0"/>
        <w:spacing w:line="590" w:lineRule="exact"/>
        <w:ind w:firstLineChars="196" w:firstLine="627"/>
        <w:outlineLvl w:val="0"/>
        <w:rPr>
          <w:rFonts w:eastAsia="仿宋_GB2312"/>
          <w:bCs/>
          <w:color w:val="000000"/>
          <w:sz w:val="32"/>
          <w:szCs w:val="32"/>
        </w:rPr>
      </w:pPr>
      <w:r w:rsidRPr="00F9078B">
        <w:rPr>
          <w:rFonts w:ascii="楷体_GB2312" w:eastAsia="楷体_GB2312" w:hint="eastAsia"/>
          <w:bCs/>
          <w:color w:val="000000"/>
          <w:sz w:val="32"/>
          <w:szCs w:val="32"/>
        </w:rPr>
        <w:t>（四）能力状况。</w:t>
      </w:r>
      <w:r w:rsidRPr="00195C6D">
        <w:rPr>
          <w:rFonts w:eastAsia="仿宋_GB2312" w:hint="eastAsia"/>
          <w:bCs/>
          <w:color w:val="000000"/>
          <w:sz w:val="32"/>
          <w:szCs w:val="32"/>
        </w:rPr>
        <w:t>通过对评估对象的健康证明等材料查看核实、与评估对象的直接交流和主要指标的评估，</w:t>
      </w:r>
      <w:proofErr w:type="gramStart"/>
      <w:r w:rsidRPr="00195C6D">
        <w:rPr>
          <w:rFonts w:eastAsia="仿宋_GB2312" w:hint="eastAsia"/>
          <w:bCs/>
          <w:color w:val="000000"/>
          <w:sz w:val="32"/>
          <w:szCs w:val="32"/>
        </w:rPr>
        <w:t>作出</w:t>
      </w:r>
      <w:proofErr w:type="gramEnd"/>
      <w:r w:rsidRPr="00195C6D">
        <w:rPr>
          <w:rFonts w:eastAsia="仿宋_GB2312" w:hint="eastAsia"/>
          <w:bCs/>
          <w:color w:val="000000"/>
          <w:sz w:val="32"/>
          <w:szCs w:val="32"/>
        </w:rPr>
        <w:t>能力完好、</w:t>
      </w:r>
      <w:r w:rsidRPr="00195C6D">
        <w:rPr>
          <w:rFonts w:eastAsia="仿宋_GB2312" w:hint="eastAsia"/>
          <w:bCs/>
          <w:color w:val="000000"/>
          <w:sz w:val="32"/>
          <w:szCs w:val="32"/>
        </w:rPr>
        <w:lastRenderedPageBreak/>
        <w:t>轻度失能、中度失能、重度失能的能力等级判断。</w:t>
      </w:r>
    </w:p>
    <w:p w:rsidR="00F9078B" w:rsidRPr="00195C6D" w:rsidRDefault="00195C6D" w:rsidP="00ED2EA0">
      <w:pPr>
        <w:adjustRightInd w:val="0"/>
        <w:snapToGrid w:val="0"/>
        <w:spacing w:line="590" w:lineRule="exact"/>
        <w:ind w:firstLineChars="196" w:firstLine="627"/>
        <w:outlineLvl w:val="0"/>
        <w:rPr>
          <w:rFonts w:eastAsia="仿宋_GB2312"/>
          <w:bCs/>
          <w:color w:val="000000"/>
          <w:sz w:val="32"/>
          <w:szCs w:val="32"/>
        </w:rPr>
      </w:pPr>
      <w:r w:rsidRPr="00F9078B">
        <w:rPr>
          <w:rFonts w:ascii="楷体_GB2312" w:eastAsia="楷体_GB2312" w:hint="eastAsia"/>
          <w:bCs/>
          <w:color w:val="000000"/>
          <w:sz w:val="32"/>
          <w:szCs w:val="32"/>
        </w:rPr>
        <w:t>（五）服务意愿。</w:t>
      </w:r>
      <w:r w:rsidRPr="00195C6D">
        <w:rPr>
          <w:rFonts w:eastAsia="仿宋_GB2312" w:hint="eastAsia"/>
          <w:bCs/>
          <w:color w:val="000000"/>
          <w:sz w:val="32"/>
          <w:szCs w:val="32"/>
        </w:rPr>
        <w:t>通过与评估对象或其家庭成员的面谈、走访，了解评估对象选择居家或机构养老的意愿。对选择居家养老服务的，区分为生活照料服务、医疗保健服务、紧急救助服务或其它服务等；对选择机构养老服务的，区分为生活自理服务、</w:t>
      </w:r>
      <w:proofErr w:type="gramStart"/>
      <w:r w:rsidRPr="00195C6D">
        <w:rPr>
          <w:rFonts w:eastAsia="仿宋_GB2312" w:hint="eastAsia"/>
          <w:bCs/>
          <w:color w:val="000000"/>
          <w:sz w:val="32"/>
          <w:szCs w:val="32"/>
        </w:rPr>
        <w:t>介</w:t>
      </w:r>
      <w:proofErr w:type="gramEnd"/>
      <w:r w:rsidRPr="00195C6D">
        <w:rPr>
          <w:rFonts w:eastAsia="仿宋_GB2312" w:hint="eastAsia"/>
          <w:bCs/>
          <w:color w:val="000000"/>
          <w:sz w:val="32"/>
          <w:szCs w:val="32"/>
        </w:rPr>
        <w:t>助服务、</w:t>
      </w:r>
      <w:proofErr w:type="gramStart"/>
      <w:r w:rsidRPr="00195C6D">
        <w:rPr>
          <w:rFonts w:eastAsia="仿宋_GB2312" w:hint="eastAsia"/>
          <w:bCs/>
          <w:color w:val="000000"/>
          <w:sz w:val="32"/>
          <w:szCs w:val="32"/>
        </w:rPr>
        <w:t>介</w:t>
      </w:r>
      <w:proofErr w:type="gramEnd"/>
      <w:r w:rsidRPr="00195C6D">
        <w:rPr>
          <w:rFonts w:eastAsia="仿宋_GB2312" w:hint="eastAsia"/>
          <w:bCs/>
          <w:color w:val="000000"/>
          <w:sz w:val="32"/>
          <w:szCs w:val="32"/>
        </w:rPr>
        <w:t>护服务。</w:t>
      </w:r>
    </w:p>
    <w:p w:rsidR="00195C6D" w:rsidRPr="00ED2EA0" w:rsidRDefault="00D97725" w:rsidP="00195C6D">
      <w:pPr>
        <w:adjustRightInd w:val="0"/>
        <w:snapToGrid w:val="0"/>
        <w:spacing w:line="590" w:lineRule="exact"/>
        <w:ind w:firstLineChars="196" w:firstLine="627"/>
        <w:outlineLvl w:val="0"/>
        <w:rPr>
          <w:rFonts w:ascii="黑体" w:eastAsia="黑体" w:hAnsi="黑体"/>
          <w:bCs/>
          <w:color w:val="000000"/>
          <w:sz w:val="32"/>
          <w:szCs w:val="32"/>
        </w:rPr>
      </w:pPr>
      <w:r w:rsidRPr="00ED2EA0">
        <w:rPr>
          <w:rFonts w:ascii="黑体" w:eastAsia="黑体" w:hAnsi="黑体" w:hint="eastAsia"/>
          <w:bCs/>
          <w:color w:val="000000"/>
          <w:sz w:val="32"/>
          <w:szCs w:val="32"/>
        </w:rPr>
        <w:t>四</w:t>
      </w:r>
      <w:r w:rsidR="00195C6D" w:rsidRPr="00ED2EA0">
        <w:rPr>
          <w:rFonts w:ascii="黑体" w:eastAsia="黑体" w:hAnsi="黑体" w:hint="eastAsia"/>
          <w:bCs/>
          <w:color w:val="000000"/>
          <w:sz w:val="32"/>
          <w:szCs w:val="32"/>
        </w:rPr>
        <w:t>、评估标准</w:t>
      </w:r>
    </w:p>
    <w:p w:rsidR="00195C6D" w:rsidRDefault="00B73320" w:rsidP="00B73320">
      <w:pPr>
        <w:adjustRightInd w:val="0"/>
        <w:snapToGrid w:val="0"/>
        <w:spacing w:line="590" w:lineRule="exact"/>
        <w:ind w:firstLineChars="196" w:firstLine="627"/>
        <w:outlineLvl w:val="0"/>
        <w:rPr>
          <w:rFonts w:eastAsia="仿宋_GB2312"/>
          <w:bCs/>
          <w:color w:val="000000"/>
          <w:sz w:val="32"/>
          <w:szCs w:val="32"/>
        </w:rPr>
      </w:pPr>
      <w:r w:rsidRPr="00B73320">
        <w:rPr>
          <w:rFonts w:eastAsia="仿宋_GB2312" w:hint="eastAsia"/>
          <w:bCs/>
          <w:color w:val="000000"/>
          <w:sz w:val="32"/>
          <w:szCs w:val="32"/>
        </w:rPr>
        <w:t>老年人能力评估主要依据民政部《老年人能力评估》（</w:t>
      </w:r>
      <w:r w:rsidRPr="00B73320">
        <w:rPr>
          <w:rFonts w:eastAsia="仿宋_GB2312" w:hint="eastAsia"/>
          <w:bCs/>
          <w:color w:val="000000"/>
          <w:sz w:val="32"/>
          <w:szCs w:val="32"/>
        </w:rPr>
        <w:t>MZ/T 039</w:t>
      </w:r>
      <w:r w:rsidRPr="00B73320">
        <w:rPr>
          <w:rFonts w:eastAsia="仿宋_GB2312" w:hint="eastAsia"/>
          <w:bCs/>
          <w:color w:val="000000"/>
          <w:sz w:val="32"/>
          <w:szCs w:val="32"/>
        </w:rPr>
        <w:t>—</w:t>
      </w:r>
      <w:r w:rsidRPr="00B73320">
        <w:rPr>
          <w:rFonts w:eastAsia="仿宋_GB2312" w:hint="eastAsia"/>
          <w:bCs/>
          <w:color w:val="000000"/>
          <w:sz w:val="32"/>
          <w:szCs w:val="32"/>
        </w:rPr>
        <w:t>2013</w:t>
      </w:r>
      <w:r w:rsidR="004255C6">
        <w:rPr>
          <w:rFonts w:eastAsia="仿宋_GB2312" w:hint="eastAsia"/>
          <w:bCs/>
          <w:color w:val="000000"/>
          <w:sz w:val="32"/>
          <w:szCs w:val="32"/>
        </w:rPr>
        <w:t>）规定，从日常生活活动、精神状态</w:t>
      </w:r>
      <w:r w:rsidRPr="00B73320">
        <w:rPr>
          <w:rFonts w:eastAsia="仿宋_GB2312" w:hint="eastAsia"/>
          <w:bCs/>
          <w:color w:val="000000"/>
          <w:sz w:val="32"/>
          <w:szCs w:val="32"/>
        </w:rPr>
        <w:t>（生活自理能力、精神认知能力）、感知觉与沟通、社会参与等四个方面实施评估；</w:t>
      </w:r>
      <w:r w:rsidR="00195C6D" w:rsidRPr="00195C6D">
        <w:rPr>
          <w:rFonts w:eastAsia="仿宋_GB2312" w:hint="eastAsia"/>
          <w:bCs/>
          <w:color w:val="000000"/>
          <w:sz w:val="32"/>
          <w:szCs w:val="32"/>
        </w:rPr>
        <w:t>身份特征、经济状况、居住状况的评估依据“五保”、“三无”、</w:t>
      </w:r>
      <w:proofErr w:type="gramStart"/>
      <w:r w:rsidR="00195C6D" w:rsidRPr="00195C6D">
        <w:rPr>
          <w:rFonts w:eastAsia="仿宋_GB2312" w:hint="eastAsia"/>
          <w:bCs/>
          <w:color w:val="000000"/>
          <w:sz w:val="32"/>
          <w:szCs w:val="32"/>
        </w:rPr>
        <w:t>低保低收入</w:t>
      </w:r>
      <w:proofErr w:type="gramEnd"/>
      <w:r w:rsidR="00195C6D" w:rsidRPr="00195C6D">
        <w:rPr>
          <w:rFonts w:eastAsia="仿宋_GB2312" w:hint="eastAsia"/>
          <w:bCs/>
          <w:color w:val="000000"/>
          <w:sz w:val="32"/>
          <w:szCs w:val="32"/>
        </w:rPr>
        <w:t>家庭的认定办法进行资格评估。</w:t>
      </w:r>
    </w:p>
    <w:p w:rsidR="00195C6D" w:rsidRPr="00ED2EA0" w:rsidRDefault="00ED2EA0" w:rsidP="00195C6D">
      <w:pPr>
        <w:adjustRightInd w:val="0"/>
        <w:snapToGrid w:val="0"/>
        <w:spacing w:line="590" w:lineRule="exact"/>
        <w:ind w:firstLineChars="196" w:firstLine="627"/>
        <w:outlineLvl w:val="0"/>
        <w:rPr>
          <w:rFonts w:ascii="黑体" w:eastAsia="黑体" w:hAnsi="黑体"/>
          <w:bCs/>
          <w:color w:val="000000"/>
          <w:sz w:val="32"/>
          <w:szCs w:val="32"/>
        </w:rPr>
      </w:pPr>
      <w:r w:rsidRPr="00ED2EA0">
        <w:rPr>
          <w:rFonts w:ascii="黑体" w:eastAsia="黑体" w:hAnsi="黑体" w:hint="eastAsia"/>
          <w:bCs/>
          <w:color w:val="000000"/>
          <w:sz w:val="32"/>
          <w:szCs w:val="32"/>
        </w:rPr>
        <w:t>五</w:t>
      </w:r>
      <w:r w:rsidR="00195C6D" w:rsidRPr="00ED2EA0">
        <w:rPr>
          <w:rFonts w:ascii="黑体" w:eastAsia="黑体" w:hAnsi="黑体" w:hint="eastAsia"/>
          <w:bCs/>
          <w:color w:val="000000"/>
          <w:sz w:val="32"/>
          <w:szCs w:val="32"/>
        </w:rPr>
        <w:t>、评估程序</w:t>
      </w:r>
    </w:p>
    <w:p w:rsidR="00845E13" w:rsidRPr="00317AD1" w:rsidRDefault="00317AD1" w:rsidP="007A0938">
      <w:pPr>
        <w:adjustRightInd w:val="0"/>
        <w:snapToGrid w:val="0"/>
        <w:spacing w:line="590" w:lineRule="exact"/>
        <w:ind w:firstLineChars="196" w:firstLine="627"/>
        <w:outlineLvl w:val="0"/>
        <w:rPr>
          <w:rFonts w:eastAsia="仿宋_GB2312"/>
          <w:bCs/>
          <w:color w:val="000000"/>
          <w:sz w:val="32"/>
          <w:szCs w:val="32"/>
        </w:rPr>
      </w:pPr>
      <w:r w:rsidRPr="00C9592E">
        <w:rPr>
          <w:rFonts w:eastAsia="楷体_GB2312"/>
          <w:bCs/>
          <w:color w:val="000000"/>
          <w:sz w:val="32"/>
          <w:szCs w:val="32"/>
        </w:rPr>
        <w:t> 1.</w:t>
      </w:r>
      <w:r w:rsidRPr="00C9592E">
        <w:rPr>
          <w:rFonts w:eastAsia="楷体_GB2312"/>
          <w:bCs/>
          <w:color w:val="000000"/>
          <w:sz w:val="32"/>
          <w:szCs w:val="32"/>
        </w:rPr>
        <w:t>申请。</w:t>
      </w:r>
      <w:r w:rsidRPr="00317AD1">
        <w:rPr>
          <w:rFonts w:eastAsia="仿宋_GB2312"/>
          <w:bCs/>
          <w:color w:val="000000"/>
          <w:sz w:val="32"/>
          <w:szCs w:val="32"/>
        </w:rPr>
        <w:t>由老年人本人或其代理人对照相关条件，向</w:t>
      </w:r>
      <w:r w:rsidR="00ED2EA0" w:rsidRPr="00317AD1">
        <w:rPr>
          <w:rFonts w:eastAsia="仿宋_GB2312"/>
          <w:bCs/>
          <w:color w:val="000000"/>
          <w:sz w:val="32"/>
          <w:szCs w:val="32"/>
        </w:rPr>
        <w:t>村</w:t>
      </w:r>
      <w:r w:rsidR="00ED2EA0">
        <w:rPr>
          <w:rFonts w:eastAsia="仿宋_GB2312"/>
          <w:bCs/>
          <w:color w:val="000000"/>
          <w:sz w:val="32"/>
          <w:szCs w:val="32"/>
        </w:rPr>
        <w:t>（</w:t>
      </w:r>
      <w:r w:rsidR="00ED2EA0" w:rsidRPr="00317AD1">
        <w:rPr>
          <w:rFonts w:eastAsia="仿宋_GB2312"/>
          <w:bCs/>
          <w:color w:val="000000"/>
          <w:sz w:val="32"/>
          <w:szCs w:val="32"/>
        </w:rPr>
        <w:t>社区</w:t>
      </w:r>
      <w:r w:rsidR="00ED2EA0">
        <w:rPr>
          <w:rFonts w:eastAsia="仿宋_GB2312"/>
          <w:bCs/>
          <w:color w:val="000000"/>
          <w:sz w:val="32"/>
          <w:szCs w:val="32"/>
        </w:rPr>
        <w:t>）</w:t>
      </w:r>
      <w:r w:rsidRPr="00317AD1">
        <w:rPr>
          <w:rFonts w:eastAsia="仿宋_GB2312"/>
          <w:bCs/>
          <w:color w:val="000000"/>
          <w:sz w:val="32"/>
          <w:szCs w:val="32"/>
        </w:rPr>
        <w:t>提出申请，无民事行为能力或者限制民事行为能力的老年人可以由其监护人提出申请，填写《山东省老年人能力评估申请表》（见附件</w:t>
      </w:r>
      <w:r w:rsidR="00F1425E">
        <w:rPr>
          <w:rFonts w:eastAsia="仿宋_GB2312" w:hint="eastAsia"/>
          <w:bCs/>
          <w:color w:val="000000"/>
          <w:sz w:val="32"/>
          <w:szCs w:val="32"/>
        </w:rPr>
        <w:t>1</w:t>
      </w:r>
      <w:r w:rsidRPr="00317AD1">
        <w:rPr>
          <w:rFonts w:eastAsia="仿宋_GB2312"/>
          <w:bCs/>
          <w:color w:val="000000"/>
          <w:sz w:val="32"/>
          <w:szCs w:val="32"/>
        </w:rPr>
        <w:t>），并提交身份证、户口簿、</w:t>
      </w:r>
      <w:r w:rsidR="00ED24BE">
        <w:rPr>
          <w:rFonts w:eastAsia="仿宋_GB2312"/>
          <w:bCs/>
          <w:color w:val="000000"/>
          <w:sz w:val="32"/>
          <w:szCs w:val="32"/>
        </w:rPr>
        <w:t>区县级及以上医院出具的</w:t>
      </w:r>
      <w:r w:rsidRPr="00317AD1">
        <w:rPr>
          <w:rFonts w:eastAsia="仿宋_GB2312"/>
          <w:bCs/>
          <w:color w:val="000000"/>
          <w:sz w:val="32"/>
          <w:szCs w:val="32"/>
        </w:rPr>
        <w:t>医学诊断等相关证明原件及复印件。</w:t>
      </w:r>
    </w:p>
    <w:p w:rsidR="00317AD1" w:rsidRPr="00317AD1" w:rsidRDefault="00317AD1" w:rsidP="00317AD1">
      <w:pPr>
        <w:adjustRightInd w:val="0"/>
        <w:snapToGrid w:val="0"/>
        <w:spacing w:line="590" w:lineRule="exact"/>
        <w:ind w:firstLineChars="196" w:firstLine="627"/>
        <w:outlineLvl w:val="0"/>
        <w:rPr>
          <w:rFonts w:eastAsia="仿宋_GB2312"/>
          <w:bCs/>
          <w:color w:val="000000"/>
          <w:sz w:val="32"/>
          <w:szCs w:val="32"/>
        </w:rPr>
      </w:pPr>
      <w:r w:rsidRPr="00C9592E">
        <w:rPr>
          <w:rFonts w:eastAsia="楷体_GB2312"/>
          <w:bCs/>
          <w:color w:val="000000"/>
          <w:sz w:val="32"/>
          <w:szCs w:val="32"/>
        </w:rPr>
        <w:t> 2.</w:t>
      </w:r>
      <w:r w:rsidRPr="00C9592E">
        <w:rPr>
          <w:rFonts w:eastAsia="楷体_GB2312"/>
          <w:bCs/>
          <w:color w:val="000000"/>
          <w:sz w:val="32"/>
          <w:szCs w:val="32"/>
        </w:rPr>
        <w:t>初审。</w:t>
      </w:r>
      <w:r w:rsidR="00ED2EA0" w:rsidRPr="00317AD1">
        <w:rPr>
          <w:rFonts w:eastAsia="仿宋_GB2312"/>
          <w:bCs/>
          <w:color w:val="000000"/>
          <w:sz w:val="32"/>
          <w:szCs w:val="32"/>
        </w:rPr>
        <w:t>村</w:t>
      </w:r>
      <w:r w:rsidR="00ED2EA0">
        <w:rPr>
          <w:rFonts w:eastAsia="仿宋_GB2312"/>
          <w:bCs/>
          <w:color w:val="000000"/>
          <w:sz w:val="32"/>
          <w:szCs w:val="32"/>
        </w:rPr>
        <w:t>（</w:t>
      </w:r>
      <w:r w:rsidR="00ED2EA0" w:rsidRPr="00317AD1">
        <w:rPr>
          <w:rFonts w:eastAsia="仿宋_GB2312"/>
          <w:bCs/>
          <w:color w:val="000000"/>
          <w:sz w:val="32"/>
          <w:szCs w:val="32"/>
        </w:rPr>
        <w:t>社区</w:t>
      </w:r>
      <w:r w:rsidR="00ED2EA0">
        <w:rPr>
          <w:rFonts w:eastAsia="仿宋_GB2312"/>
          <w:bCs/>
          <w:color w:val="000000"/>
          <w:sz w:val="32"/>
          <w:szCs w:val="32"/>
        </w:rPr>
        <w:t>）</w:t>
      </w:r>
      <w:r w:rsidRPr="00317AD1">
        <w:rPr>
          <w:rFonts w:eastAsia="仿宋_GB2312"/>
          <w:bCs/>
          <w:color w:val="000000"/>
          <w:sz w:val="32"/>
          <w:szCs w:val="32"/>
        </w:rPr>
        <w:t>在接到申请后，应在</w:t>
      </w:r>
      <w:r w:rsidRPr="00317AD1">
        <w:rPr>
          <w:rFonts w:eastAsia="仿宋_GB2312"/>
          <w:bCs/>
          <w:color w:val="000000"/>
          <w:sz w:val="32"/>
          <w:szCs w:val="32"/>
        </w:rPr>
        <w:t>10</w:t>
      </w:r>
      <w:r w:rsidRPr="00317AD1">
        <w:rPr>
          <w:rFonts w:eastAsia="仿宋_GB2312"/>
          <w:bCs/>
          <w:color w:val="000000"/>
          <w:sz w:val="32"/>
          <w:szCs w:val="32"/>
        </w:rPr>
        <w:t>个工作日内对申请评估老人身份特征、经济状况、居住状况、养老服务意愿等基本信息进行核实，根据情况及时报</w:t>
      </w:r>
      <w:r w:rsidR="00ED2EA0">
        <w:rPr>
          <w:rFonts w:eastAsia="仿宋_GB2312"/>
          <w:bCs/>
          <w:color w:val="000000"/>
          <w:sz w:val="32"/>
          <w:szCs w:val="32"/>
        </w:rPr>
        <w:t>乡镇（</w:t>
      </w:r>
      <w:r w:rsidR="00ED2EA0" w:rsidRPr="00317AD1">
        <w:rPr>
          <w:rFonts w:eastAsia="仿宋_GB2312"/>
          <w:bCs/>
          <w:color w:val="000000"/>
          <w:sz w:val="32"/>
          <w:szCs w:val="32"/>
        </w:rPr>
        <w:t>街道</w:t>
      </w:r>
      <w:r w:rsidR="00ED2EA0">
        <w:rPr>
          <w:rFonts w:eastAsia="仿宋_GB2312"/>
          <w:bCs/>
          <w:color w:val="000000"/>
          <w:sz w:val="32"/>
          <w:szCs w:val="32"/>
        </w:rPr>
        <w:t>）</w:t>
      </w:r>
      <w:r w:rsidRPr="00317AD1">
        <w:rPr>
          <w:rFonts w:eastAsia="仿宋_GB2312"/>
          <w:bCs/>
          <w:color w:val="000000"/>
          <w:sz w:val="32"/>
          <w:szCs w:val="32"/>
        </w:rPr>
        <w:t>进行初审，</w:t>
      </w:r>
      <w:r w:rsidR="00ED2EA0">
        <w:rPr>
          <w:rFonts w:eastAsia="仿宋_GB2312"/>
          <w:bCs/>
          <w:color w:val="000000"/>
          <w:sz w:val="32"/>
          <w:szCs w:val="32"/>
        </w:rPr>
        <w:t>乡镇（</w:t>
      </w:r>
      <w:r w:rsidR="00ED2EA0" w:rsidRPr="00317AD1">
        <w:rPr>
          <w:rFonts w:eastAsia="仿宋_GB2312"/>
          <w:bCs/>
          <w:color w:val="000000"/>
          <w:sz w:val="32"/>
          <w:szCs w:val="32"/>
        </w:rPr>
        <w:t>街道</w:t>
      </w:r>
      <w:r w:rsidR="00ED2EA0">
        <w:rPr>
          <w:rFonts w:eastAsia="仿宋_GB2312"/>
          <w:bCs/>
          <w:color w:val="000000"/>
          <w:sz w:val="32"/>
          <w:szCs w:val="32"/>
        </w:rPr>
        <w:t>）</w:t>
      </w:r>
      <w:r w:rsidRPr="00317AD1">
        <w:rPr>
          <w:rFonts w:eastAsia="仿宋_GB2312"/>
          <w:bCs/>
          <w:color w:val="000000"/>
          <w:sz w:val="32"/>
          <w:szCs w:val="32"/>
        </w:rPr>
        <w:t>应在</w:t>
      </w:r>
      <w:r w:rsidRPr="00317AD1">
        <w:rPr>
          <w:rFonts w:eastAsia="仿宋_GB2312"/>
          <w:bCs/>
          <w:color w:val="000000"/>
          <w:sz w:val="32"/>
          <w:szCs w:val="32"/>
        </w:rPr>
        <w:t>10</w:t>
      </w:r>
      <w:r w:rsidRPr="00317AD1">
        <w:rPr>
          <w:rFonts w:eastAsia="仿宋_GB2312"/>
          <w:bCs/>
          <w:color w:val="000000"/>
          <w:sz w:val="32"/>
          <w:szCs w:val="32"/>
        </w:rPr>
        <w:t>个工作日内对评估对象进行资格初审，根据</w:t>
      </w:r>
      <w:r w:rsidRPr="00317AD1">
        <w:rPr>
          <w:rFonts w:eastAsia="仿宋_GB2312"/>
          <w:bCs/>
          <w:color w:val="000000"/>
          <w:sz w:val="32"/>
          <w:szCs w:val="32"/>
        </w:rPr>
        <w:lastRenderedPageBreak/>
        <w:t>初审情况及时报请</w:t>
      </w:r>
      <w:r w:rsidR="00ED2EA0" w:rsidRPr="00317AD1">
        <w:rPr>
          <w:rFonts w:eastAsia="仿宋_GB2312"/>
          <w:bCs/>
          <w:color w:val="000000"/>
          <w:sz w:val="32"/>
          <w:szCs w:val="32"/>
        </w:rPr>
        <w:t>县</w:t>
      </w:r>
      <w:r w:rsidR="00ED2EA0">
        <w:rPr>
          <w:rFonts w:eastAsia="仿宋_GB2312"/>
          <w:bCs/>
          <w:color w:val="000000"/>
          <w:sz w:val="32"/>
          <w:szCs w:val="32"/>
        </w:rPr>
        <w:t>（</w:t>
      </w:r>
      <w:r w:rsidR="00ED2EA0" w:rsidRPr="00317AD1">
        <w:rPr>
          <w:rFonts w:eastAsia="仿宋_GB2312"/>
          <w:bCs/>
          <w:color w:val="000000"/>
          <w:sz w:val="32"/>
          <w:szCs w:val="32"/>
        </w:rPr>
        <w:t>市、区</w:t>
      </w:r>
      <w:r w:rsidR="00ED2EA0">
        <w:rPr>
          <w:rFonts w:eastAsia="仿宋_GB2312"/>
          <w:bCs/>
          <w:color w:val="000000"/>
          <w:sz w:val="32"/>
          <w:szCs w:val="32"/>
        </w:rPr>
        <w:t>）</w:t>
      </w:r>
      <w:r w:rsidRPr="00317AD1">
        <w:rPr>
          <w:rFonts w:eastAsia="仿宋_GB2312"/>
          <w:bCs/>
          <w:color w:val="000000"/>
          <w:sz w:val="32"/>
          <w:szCs w:val="32"/>
        </w:rPr>
        <w:t>民政部门组织安排评估。</w:t>
      </w:r>
    </w:p>
    <w:p w:rsidR="00317AD1" w:rsidRDefault="00317AD1" w:rsidP="00DA01CB">
      <w:pPr>
        <w:adjustRightInd w:val="0"/>
        <w:snapToGrid w:val="0"/>
        <w:spacing w:line="590" w:lineRule="exact"/>
        <w:ind w:firstLineChars="196" w:firstLine="627"/>
        <w:outlineLvl w:val="0"/>
        <w:rPr>
          <w:rFonts w:eastAsia="仿宋_GB2312"/>
          <w:bCs/>
          <w:color w:val="000000"/>
          <w:sz w:val="32"/>
          <w:szCs w:val="32"/>
        </w:rPr>
      </w:pPr>
      <w:r w:rsidRPr="00C9592E">
        <w:rPr>
          <w:rFonts w:eastAsia="楷体_GB2312"/>
          <w:bCs/>
          <w:color w:val="000000"/>
          <w:sz w:val="32"/>
          <w:szCs w:val="32"/>
        </w:rPr>
        <w:t> 3.</w:t>
      </w:r>
      <w:r w:rsidRPr="00C9592E">
        <w:rPr>
          <w:rFonts w:eastAsia="楷体_GB2312"/>
          <w:bCs/>
          <w:color w:val="000000"/>
          <w:sz w:val="32"/>
          <w:szCs w:val="32"/>
        </w:rPr>
        <w:t>评估。</w:t>
      </w:r>
      <w:r w:rsidRPr="00317AD1">
        <w:rPr>
          <w:rFonts w:eastAsia="仿宋_GB2312"/>
          <w:bCs/>
          <w:color w:val="000000"/>
          <w:sz w:val="32"/>
          <w:szCs w:val="32"/>
        </w:rPr>
        <w:t>评估机构接到</w:t>
      </w:r>
      <w:r w:rsidR="00ED2EA0" w:rsidRPr="00317AD1">
        <w:rPr>
          <w:rFonts w:eastAsia="仿宋_GB2312"/>
          <w:bCs/>
          <w:color w:val="000000"/>
          <w:sz w:val="32"/>
          <w:szCs w:val="32"/>
        </w:rPr>
        <w:t>县</w:t>
      </w:r>
      <w:r w:rsidR="00ED2EA0">
        <w:rPr>
          <w:rFonts w:eastAsia="仿宋_GB2312"/>
          <w:bCs/>
          <w:color w:val="000000"/>
          <w:sz w:val="32"/>
          <w:szCs w:val="32"/>
        </w:rPr>
        <w:t>（</w:t>
      </w:r>
      <w:r w:rsidR="00ED2EA0" w:rsidRPr="00317AD1">
        <w:rPr>
          <w:rFonts w:eastAsia="仿宋_GB2312"/>
          <w:bCs/>
          <w:color w:val="000000"/>
          <w:sz w:val="32"/>
          <w:szCs w:val="32"/>
        </w:rPr>
        <w:t>市、区</w:t>
      </w:r>
      <w:r w:rsidR="00ED2EA0">
        <w:rPr>
          <w:rFonts w:eastAsia="仿宋_GB2312"/>
          <w:bCs/>
          <w:color w:val="000000"/>
          <w:sz w:val="32"/>
          <w:szCs w:val="32"/>
        </w:rPr>
        <w:t>）</w:t>
      </w:r>
      <w:r w:rsidRPr="00317AD1">
        <w:rPr>
          <w:rFonts w:eastAsia="仿宋_GB2312"/>
          <w:bCs/>
          <w:color w:val="000000"/>
          <w:sz w:val="32"/>
          <w:szCs w:val="32"/>
        </w:rPr>
        <w:t>民政部门的评估委托后，</w:t>
      </w:r>
      <w:r w:rsidR="00DA01CB" w:rsidRPr="00845E13">
        <w:rPr>
          <w:rFonts w:eastAsia="仿宋_GB2312" w:hint="eastAsia"/>
          <w:bCs/>
          <w:color w:val="000000"/>
          <w:sz w:val="32"/>
          <w:szCs w:val="32"/>
        </w:rPr>
        <w:t>约定时间召集</w:t>
      </w:r>
      <w:r w:rsidR="00DA01CB">
        <w:rPr>
          <w:rFonts w:eastAsia="仿宋_GB2312" w:hint="eastAsia"/>
          <w:bCs/>
          <w:color w:val="000000"/>
          <w:sz w:val="32"/>
          <w:szCs w:val="32"/>
        </w:rPr>
        <w:t>自理</w:t>
      </w:r>
      <w:r w:rsidR="00DA01CB" w:rsidRPr="00845E13">
        <w:rPr>
          <w:rFonts w:eastAsia="仿宋_GB2312" w:hint="eastAsia"/>
          <w:bCs/>
          <w:color w:val="000000"/>
          <w:sz w:val="32"/>
          <w:szCs w:val="32"/>
        </w:rPr>
        <w:t>老年人进行集中评估</w:t>
      </w:r>
      <w:r w:rsidR="00DA01CB">
        <w:rPr>
          <w:rFonts w:eastAsia="仿宋_GB2312" w:hint="eastAsia"/>
          <w:bCs/>
          <w:color w:val="000000"/>
          <w:sz w:val="32"/>
          <w:szCs w:val="32"/>
        </w:rPr>
        <w:t>，</w:t>
      </w:r>
      <w:r w:rsidR="00DA01CB" w:rsidRPr="00845E13">
        <w:rPr>
          <w:rFonts w:eastAsia="仿宋_GB2312" w:hint="eastAsia"/>
          <w:bCs/>
          <w:color w:val="000000"/>
          <w:sz w:val="32"/>
          <w:szCs w:val="32"/>
        </w:rPr>
        <w:t>不能参加集中评估的另行上门评估</w:t>
      </w:r>
      <w:r w:rsidR="00DA01CB">
        <w:rPr>
          <w:rFonts w:eastAsia="仿宋_GB2312" w:hint="eastAsia"/>
          <w:bCs/>
          <w:color w:val="000000"/>
          <w:sz w:val="32"/>
          <w:szCs w:val="32"/>
        </w:rPr>
        <w:t>，</w:t>
      </w:r>
      <w:r w:rsidR="0055759E">
        <w:rPr>
          <w:rFonts w:eastAsia="仿宋_GB2312"/>
          <w:bCs/>
          <w:color w:val="000000"/>
          <w:sz w:val="32"/>
          <w:szCs w:val="32"/>
        </w:rPr>
        <w:t>原则上</w:t>
      </w:r>
      <w:r w:rsidRPr="00317AD1">
        <w:rPr>
          <w:rFonts w:eastAsia="仿宋_GB2312"/>
          <w:bCs/>
          <w:color w:val="000000"/>
          <w:sz w:val="32"/>
          <w:szCs w:val="32"/>
        </w:rPr>
        <w:t>在</w:t>
      </w:r>
      <w:r w:rsidRPr="00317AD1">
        <w:rPr>
          <w:rFonts w:eastAsia="仿宋_GB2312"/>
          <w:bCs/>
          <w:color w:val="000000"/>
          <w:sz w:val="32"/>
          <w:szCs w:val="32"/>
        </w:rPr>
        <w:t>10</w:t>
      </w:r>
      <w:r w:rsidR="000B6517">
        <w:rPr>
          <w:rFonts w:eastAsia="仿宋_GB2312"/>
          <w:bCs/>
          <w:color w:val="000000"/>
          <w:sz w:val="32"/>
          <w:szCs w:val="32"/>
        </w:rPr>
        <w:t>—</w:t>
      </w:r>
      <w:r w:rsidR="000B6517">
        <w:rPr>
          <w:rFonts w:eastAsia="仿宋_GB2312" w:hint="eastAsia"/>
          <w:bCs/>
          <w:color w:val="000000"/>
          <w:sz w:val="32"/>
          <w:szCs w:val="32"/>
        </w:rPr>
        <w:t>15</w:t>
      </w:r>
      <w:r w:rsidRPr="00317AD1">
        <w:rPr>
          <w:rFonts w:eastAsia="仿宋_GB2312"/>
          <w:bCs/>
          <w:color w:val="000000"/>
          <w:sz w:val="32"/>
          <w:szCs w:val="32"/>
        </w:rPr>
        <w:t>个工作日内完成</w:t>
      </w:r>
      <w:r w:rsidR="005A018C" w:rsidRPr="00317AD1">
        <w:rPr>
          <w:rFonts w:eastAsia="仿宋_GB2312"/>
          <w:bCs/>
          <w:color w:val="000000"/>
          <w:sz w:val="32"/>
          <w:szCs w:val="32"/>
        </w:rPr>
        <w:t>评估工作</w:t>
      </w:r>
      <w:r w:rsidRPr="00317AD1">
        <w:rPr>
          <w:rFonts w:eastAsia="仿宋_GB2312"/>
          <w:bCs/>
          <w:color w:val="000000"/>
          <w:sz w:val="32"/>
          <w:szCs w:val="32"/>
        </w:rPr>
        <w:t>。评估机构至少由</w:t>
      </w:r>
      <w:r w:rsidR="00916C01">
        <w:rPr>
          <w:rFonts w:eastAsia="仿宋_GB2312" w:hint="eastAsia"/>
          <w:bCs/>
          <w:color w:val="000000"/>
          <w:sz w:val="32"/>
          <w:szCs w:val="32"/>
        </w:rPr>
        <w:t>2</w:t>
      </w:r>
      <w:r w:rsidRPr="00317AD1">
        <w:rPr>
          <w:rFonts w:eastAsia="仿宋_GB2312"/>
          <w:bCs/>
          <w:color w:val="000000"/>
          <w:sz w:val="32"/>
          <w:szCs w:val="32"/>
        </w:rPr>
        <w:t>名评估员对被评估人进行评估，依据民政部《老年人能力评估》列项打分。结合老人的身份特征、经济状况、居住状况，提出养老服务建议和享受养老服务补贴的意见，并填写《老年人能力评估报告》，报送</w:t>
      </w:r>
      <w:r w:rsidR="00ED2EA0" w:rsidRPr="00317AD1">
        <w:rPr>
          <w:rFonts w:eastAsia="仿宋_GB2312"/>
          <w:bCs/>
          <w:color w:val="000000"/>
          <w:sz w:val="32"/>
          <w:szCs w:val="32"/>
        </w:rPr>
        <w:t>县</w:t>
      </w:r>
      <w:r w:rsidR="00ED2EA0">
        <w:rPr>
          <w:rFonts w:eastAsia="仿宋_GB2312"/>
          <w:bCs/>
          <w:color w:val="000000"/>
          <w:sz w:val="32"/>
          <w:szCs w:val="32"/>
        </w:rPr>
        <w:t>（</w:t>
      </w:r>
      <w:r w:rsidR="00ED2EA0" w:rsidRPr="00317AD1">
        <w:rPr>
          <w:rFonts w:eastAsia="仿宋_GB2312"/>
          <w:bCs/>
          <w:color w:val="000000"/>
          <w:sz w:val="32"/>
          <w:szCs w:val="32"/>
        </w:rPr>
        <w:t>市、区</w:t>
      </w:r>
      <w:r w:rsidR="00ED2EA0">
        <w:rPr>
          <w:rFonts w:eastAsia="仿宋_GB2312"/>
          <w:bCs/>
          <w:color w:val="000000"/>
          <w:sz w:val="32"/>
          <w:szCs w:val="32"/>
        </w:rPr>
        <w:t>）</w:t>
      </w:r>
      <w:r w:rsidRPr="00317AD1">
        <w:rPr>
          <w:rFonts w:eastAsia="仿宋_GB2312"/>
          <w:bCs/>
          <w:color w:val="000000"/>
          <w:sz w:val="32"/>
          <w:szCs w:val="32"/>
        </w:rPr>
        <w:t>民政部门。已入住养老机构老年人的评估由该机构直接向所在地</w:t>
      </w:r>
      <w:r w:rsidR="00ED2EA0" w:rsidRPr="00317AD1">
        <w:rPr>
          <w:rFonts w:eastAsia="仿宋_GB2312"/>
          <w:bCs/>
          <w:color w:val="000000"/>
          <w:sz w:val="32"/>
          <w:szCs w:val="32"/>
        </w:rPr>
        <w:t>县</w:t>
      </w:r>
      <w:r w:rsidR="00ED2EA0">
        <w:rPr>
          <w:rFonts w:eastAsia="仿宋_GB2312"/>
          <w:bCs/>
          <w:color w:val="000000"/>
          <w:sz w:val="32"/>
          <w:szCs w:val="32"/>
        </w:rPr>
        <w:t>（</w:t>
      </w:r>
      <w:r w:rsidR="00ED2EA0" w:rsidRPr="00317AD1">
        <w:rPr>
          <w:rFonts w:eastAsia="仿宋_GB2312"/>
          <w:bCs/>
          <w:color w:val="000000"/>
          <w:sz w:val="32"/>
          <w:szCs w:val="32"/>
        </w:rPr>
        <w:t>市、区</w:t>
      </w:r>
      <w:r w:rsidR="00ED2EA0">
        <w:rPr>
          <w:rFonts w:eastAsia="仿宋_GB2312"/>
          <w:bCs/>
          <w:color w:val="000000"/>
          <w:sz w:val="32"/>
          <w:szCs w:val="32"/>
        </w:rPr>
        <w:t>）</w:t>
      </w:r>
      <w:r w:rsidRPr="00317AD1">
        <w:rPr>
          <w:rFonts w:eastAsia="仿宋_GB2312"/>
          <w:bCs/>
          <w:color w:val="000000"/>
          <w:sz w:val="32"/>
          <w:szCs w:val="32"/>
        </w:rPr>
        <w:t>民政部门提出申请，经所在地民政部门核准后进行评估，主要是对入住老人的身体能力等级和机构供给的服务方式是否符合规定按评估标准进行确认，并上报和存档最新结果。</w:t>
      </w:r>
      <w:r w:rsidR="009D5D0A">
        <w:rPr>
          <w:rFonts w:eastAsia="仿宋_GB2312"/>
          <w:bCs/>
          <w:color w:val="000000"/>
          <w:sz w:val="32"/>
          <w:szCs w:val="32"/>
        </w:rPr>
        <w:t>有条件的地方可直接将评估结果录入相关信息系统。</w:t>
      </w:r>
    </w:p>
    <w:p w:rsidR="00A416CC" w:rsidRPr="00A416CC" w:rsidRDefault="009D5D0A" w:rsidP="00A416CC">
      <w:pPr>
        <w:adjustRightInd w:val="0"/>
        <w:snapToGrid w:val="0"/>
        <w:spacing w:line="590" w:lineRule="exact"/>
        <w:ind w:firstLineChars="196" w:firstLine="627"/>
        <w:outlineLvl w:val="0"/>
        <w:rPr>
          <w:rFonts w:eastAsia="仿宋_GB2312"/>
          <w:bCs/>
          <w:color w:val="000000"/>
          <w:sz w:val="32"/>
          <w:szCs w:val="32"/>
        </w:rPr>
      </w:pPr>
      <w:r w:rsidRPr="00A416CC">
        <w:rPr>
          <w:rFonts w:eastAsia="楷体_GB2312" w:hint="eastAsia"/>
          <w:bCs/>
          <w:color w:val="000000"/>
          <w:sz w:val="32"/>
          <w:szCs w:val="32"/>
        </w:rPr>
        <w:t>4.</w:t>
      </w:r>
      <w:r w:rsidRPr="00A416CC">
        <w:rPr>
          <w:rFonts w:eastAsia="楷体_GB2312" w:hint="eastAsia"/>
          <w:bCs/>
          <w:color w:val="000000"/>
          <w:sz w:val="32"/>
          <w:szCs w:val="32"/>
        </w:rPr>
        <w:t>公示。</w:t>
      </w:r>
      <w:r w:rsidR="00A416CC" w:rsidRPr="00A416CC">
        <w:rPr>
          <w:rFonts w:eastAsia="仿宋_GB2312" w:hint="eastAsia"/>
          <w:bCs/>
          <w:color w:val="000000"/>
          <w:sz w:val="32"/>
          <w:szCs w:val="32"/>
        </w:rPr>
        <w:t>经评估符合补贴条件的，</w:t>
      </w:r>
      <w:r w:rsidR="003842BD">
        <w:rPr>
          <w:rFonts w:eastAsia="仿宋_GB2312" w:hint="eastAsia"/>
          <w:bCs/>
          <w:color w:val="000000"/>
          <w:sz w:val="32"/>
          <w:szCs w:val="32"/>
        </w:rPr>
        <w:t>填写《</w:t>
      </w:r>
      <w:r w:rsidR="003842BD" w:rsidRPr="003842BD">
        <w:rPr>
          <w:rFonts w:eastAsia="仿宋_GB2312" w:hint="eastAsia"/>
          <w:bCs/>
          <w:color w:val="000000"/>
          <w:sz w:val="32"/>
          <w:szCs w:val="32"/>
        </w:rPr>
        <w:t>评估结果公示单</w:t>
      </w:r>
      <w:r w:rsidR="003842BD">
        <w:rPr>
          <w:rFonts w:eastAsia="仿宋_GB2312" w:hint="eastAsia"/>
          <w:bCs/>
          <w:color w:val="000000"/>
          <w:sz w:val="32"/>
          <w:szCs w:val="32"/>
        </w:rPr>
        <w:t>》（附件</w:t>
      </w:r>
      <w:r w:rsidR="003842BD">
        <w:rPr>
          <w:rFonts w:eastAsia="仿宋_GB2312" w:hint="eastAsia"/>
          <w:bCs/>
          <w:color w:val="000000"/>
          <w:sz w:val="32"/>
          <w:szCs w:val="32"/>
        </w:rPr>
        <w:t>2</w:t>
      </w:r>
      <w:r w:rsidR="003842BD">
        <w:rPr>
          <w:rFonts w:eastAsia="仿宋_GB2312" w:hint="eastAsia"/>
          <w:bCs/>
          <w:color w:val="000000"/>
          <w:sz w:val="32"/>
          <w:szCs w:val="32"/>
        </w:rPr>
        <w:t>），</w:t>
      </w:r>
      <w:r w:rsidR="00A416CC" w:rsidRPr="00A416CC">
        <w:rPr>
          <w:rFonts w:eastAsia="仿宋_GB2312" w:hint="eastAsia"/>
          <w:bCs/>
          <w:color w:val="000000"/>
          <w:sz w:val="32"/>
          <w:szCs w:val="32"/>
        </w:rPr>
        <w:t>由社区居（村）委会公示，公示期为</w:t>
      </w:r>
      <w:r w:rsidR="00A416CC" w:rsidRPr="00A416CC">
        <w:rPr>
          <w:rFonts w:eastAsia="仿宋_GB2312" w:hint="eastAsia"/>
          <w:bCs/>
          <w:color w:val="000000"/>
          <w:sz w:val="32"/>
          <w:szCs w:val="32"/>
        </w:rPr>
        <w:t>7</w:t>
      </w:r>
      <w:r w:rsidR="00A416CC" w:rsidRPr="00A416CC">
        <w:rPr>
          <w:rFonts w:eastAsia="仿宋_GB2312" w:hint="eastAsia"/>
          <w:bCs/>
          <w:color w:val="000000"/>
          <w:sz w:val="32"/>
          <w:szCs w:val="32"/>
        </w:rPr>
        <w:t>天。本人对评估结果有异议的，可以向</w:t>
      </w:r>
      <w:r w:rsidR="00B25184" w:rsidRPr="00317AD1">
        <w:rPr>
          <w:rFonts w:eastAsia="仿宋_GB2312"/>
          <w:bCs/>
          <w:color w:val="000000"/>
          <w:sz w:val="32"/>
          <w:szCs w:val="32"/>
        </w:rPr>
        <w:t>县</w:t>
      </w:r>
      <w:r w:rsidR="00B25184">
        <w:rPr>
          <w:rFonts w:eastAsia="仿宋_GB2312"/>
          <w:bCs/>
          <w:color w:val="000000"/>
          <w:sz w:val="32"/>
          <w:szCs w:val="32"/>
        </w:rPr>
        <w:t>（</w:t>
      </w:r>
      <w:r w:rsidR="00B25184" w:rsidRPr="00317AD1">
        <w:rPr>
          <w:rFonts w:eastAsia="仿宋_GB2312"/>
          <w:bCs/>
          <w:color w:val="000000"/>
          <w:sz w:val="32"/>
          <w:szCs w:val="32"/>
        </w:rPr>
        <w:t>市、区</w:t>
      </w:r>
      <w:r w:rsidR="00B25184">
        <w:rPr>
          <w:rFonts w:eastAsia="仿宋_GB2312"/>
          <w:bCs/>
          <w:color w:val="000000"/>
          <w:sz w:val="32"/>
          <w:szCs w:val="32"/>
        </w:rPr>
        <w:t>）</w:t>
      </w:r>
      <w:r w:rsidR="00A416CC" w:rsidRPr="00A416CC">
        <w:rPr>
          <w:rFonts w:eastAsia="仿宋_GB2312" w:hint="eastAsia"/>
          <w:bCs/>
          <w:color w:val="000000"/>
          <w:sz w:val="32"/>
          <w:szCs w:val="32"/>
        </w:rPr>
        <w:t>评估质量督导中心申请复核。督导中心按规定程序复核后将结果告知本人和原评估机构，经复核评估等级维持</w:t>
      </w:r>
      <w:proofErr w:type="gramStart"/>
      <w:r w:rsidR="00A416CC" w:rsidRPr="00A416CC">
        <w:rPr>
          <w:rFonts w:eastAsia="仿宋_GB2312" w:hint="eastAsia"/>
          <w:bCs/>
          <w:color w:val="000000"/>
          <w:sz w:val="32"/>
          <w:szCs w:val="32"/>
        </w:rPr>
        <w:t>原结果</w:t>
      </w:r>
      <w:proofErr w:type="gramEnd"/>
      <w:r w:rsidR="00A416CC" w:rsidRPr="00A416CC">
        <w:rPr>
          <w:rFonts w:eastAsia="仿宋_GB2312" w:hint="eastAsia"/>
          <w:bCs/>
          <w:color w:val="000000"/>
          <w:sz w:val="32"/>
          <w:szCs w:val="32"/>
        </w:rPr>
        <w:t>的，由申请复核人承担评估费用。对复核结果仍有异议的，可以向市评估质量督导中心再次申请复核，经复核评估等级维持</w:t>
      </w:r>
      <w:proofErr w:type="gramStart"/>
      <w:r w:rsidR="00A416CC" w:rsidRPr="00A416CC">
        <w:rPr>
          <w:rFonts w:eastAsia="仿宋_GB2312" w:hint="eastAsia"/>
          <w:bCs/>
          <w:color w:val="000000"/>
          <w:sz w:val="32"/>
          <w:szCs w:val="32"/>
        </w:rPr>
        <w:t>原结果</w:t>
      </w:r>
      <w:proofErr w:type="gramEnd"/>
      <w:r w:rsidR="00A416CC" w:rsidRPr="00A416CC">
        <w:rPr>
          <w:rFonts w:eastAsia="仿宋_GB2312" w:hint="eastAsia"/>
          <w:bCs/>
          <w:color w:val="000000"/>
          <w:sz w:val="32"/>
          <w:szCs w:val="32"/>
        </w:rPr>
        <w:t>的，由申请复核人承担全部评估费用。市评估质量督导中心复核结论为最终评估结果。</w:t>
      </w:r>
      <w:r w:rsidR="00B25184" w:rsidRPr="00317AD1">
        <w:rPr>
          <w:rFonts w:eastAsia="仿宋_GB2312"/>
          <w:bCs/>
          <w:color w:val="000000"/>
          <w:sz w:val="32"/>
          <w:szCs w:val="32"/>
        </w:rPr>
        <w:t>县</w:t>
      </w:r>
      <w:r w:rsidR="00B25184">
        <w:rPr>
          <w:rFonts w:eastAsia="仿宋_GB2312"/>
          <w:bCs/>
          <w:color w:val="000000"/>
          <w:sz w:val="32"/>
          <w:szCs w:val="32"/>
        </w:rPr>
        <w:t>（</w:t>
      </w:r>
      <w:r w:rsidR="00B25184" w:rsidRPr="00317AD1">
        <w:rPr>
          <w:rFonts w:eastAsia="仿宋_GB2312"/>
          <w:bCs/>
          <w:color w:val="000000"/>
          <w:sz w:val="32"/>
          <w:szCs w:val="32"/>
        </w:rPr>
        <w:t>市、区</w:t>
      </w:r>
      <w:r w:rsidR="00B25184">
        <w:rPr>
          <w:rFonts w:eastAsia="仿宋_GB2312"/>
          <w:bCs/>
          <w:color w:val="000000"/>
          <w:sz w:val="32"/>
          <w:szCs w:val="32"/>
        </w:rPr>
        <w:t>）</w:t>
      </w:r>
      <w:r w:rsidR="00A416CC" w:rsidRPr="00A416CC">
        <w:rPr>
          <w:rFonts w:eastAsia="仿宋_GB2312" w:hint="eastAsia"/>
          <w:bCs/>
          <w:color w:val="000000"/>
          <w:sz w:val="32"/>
          <w:szCs w:val="32"/>
        </w:rPr>
        <w:t>、市级复核均在</w:t>
      </w:r>
      <w:r w:rsidR="00A416CC" w:rsidRPr="00A416CC">
        <w:rPr>
          <w:rFonts w:eastAsia="仿宋_GB2312" w:hint="eastAsia"/>
          <w:bCs/>
          <w:color w:val="000000"/>
          <w:sz w:val="32"/>
          <w:szCs w:val="32"/>
        </w:rPr>
        <w:t>20</w:t>
      </w:r>
      <w:r w:rsidR="00A416CC" w:rsidRPr="00A416CC">
        <w:rPr>
          <w:rFonts w:eastAsia="仿宋_GB2312" w:hint="eastAsia"/>
          <w:bCs/>
          <w:color w:val="000000"/>
          <w:sz w:val="32"/>
          <w:szCs w:val="32"/>
        </w:rPr>
        <w:t>个工作日内完成，特殊复杂情况需要延长的由</w:t>
      </w:r>
      <w:r w:rsidR="00A416CC" w:rsidRPr="00A416CC">
        <w:rPr>
          <w:rFonts w:eastAsia="仿宋_GB2312" w:hint="eastAsia"/>
          <w:bCs/>
          <w:color w:val="000000"/>
          <w:sz w:val="32"/>
          <w:szCs w:val="32"/>
        </w:rPr>
        <w:lastRenderedPageBreak/>
        <w:t>市</w:t>
      </w:r>
      <w:r w:rsidR="00B25184">
        <w:rPr>
          <w:rFonts w:eastAsia="仿宋_GB2312" w:hint="eastAsia"/>
          <w:bCs/>
          <w:color w:val="000000"/>
          <w:sz w:val="32"/>
          <w:szCs w:val="32"/>
        </w:rPr>
        <w:t>民政局</w:t>
      </w:r>
      <w:r w:rsidR="00A416CC" w:rsidRPr="00A416CC">
        <w:rPr>
          <w:rFonts w:eastAsia="仿宋_GB2312" w:hint="eastAsia"/>
          <w:bCs/>
          <w:color w:val="000000"/>
          <w:sz w:val="32"/>
          <w:szCs w:val="32"/>
        </w:rPr>
        <w:t>决定。其他人员对评估结果有异议的，可以向</w:t>
      </w:r>
      <w:r w:rsidR="00B25184" w:rsidRPr="00317AD1">
        <w:rPr>
          <w:rFonts w:eastAsia="仿宋_GB2312"/>
          <w:bCs/>
          <w:color w:val="000000"/>
          <w:sz w:val="32"/>
          <w:szCs w:val="32"/>
        </w:rPr>
        <w:t>县</w:t>
      </w:r>
      <w:r w:rsidR="00B25184">
        <w:rPr>
          <w:rFonts w:eastAsia="仿宋_GB2312"/>
          <w:bCs/>
          <w:color w:val="000000"/>
          <w:sz w:val="32"/>
          <w:szCs w:val="32"/>
        </w:rPr>
        <w:t>（</w:t>
      </w:r>
      <w:r w:rsidR="00B25184" w:rsidRPr="00317AD1">
        <w:rPr>
          <w:rFonts w:eastAsia="仿宋_GB2312"/>
          <w:bCs/>
          <w:color w:val="000000"/>
          <w:sz w:val="32"/>
          <w:szCs w:val="32"/>
        </w:rPr>
        <w:t>市、区</w:t>
      </w:r>
      <w:r w:rsidR="00B25184">
        <w:rPr>
          <w:rFonts w:eastAsia="仿宋_GB2312"/>
          <w:bCs/>
          <w:color w:val="000000"/>
          <w:sz w:val="32"/>
          <w:szCs w:val="32"/>
        </w:rPr>
        <w:t>）</w:t>
      </w:r>
      <w:r w:rsidR="00A416CC" w:rsidRPr="00A416CC">
        <w:rPr>
          <w:rFonts w:eastAsia="仿宋_GB2312" w:hint="eastAsia"/>
          <w:bCs/>
          <w:color w:val="000000"/>
          <w:sz w:val="32"/>
          <w:szCs w:val="32"/>
        </w:rPr>
        <w:t>评估质量督导中心提出，由</w:t>
      </w:r>
      <w:r w:rsidR="00B25184" w:rsidRPr="00317AD1">
        <w:rPr>
          <w:rFonts w:eastAsia="仿宋_GB2312"/>
          <w:bCs/>
          <w:color w:val="000000"/>
          <w:sz w:val="32"/>
          <w:szCs w:val="32"/>
        </w:rPr>
        <w:t>县</w:t>
      </w:r>
      <w:r w:rsidR="00B25184">
        <w:rPr>
          <w:rFonts w:eastAsia="仿宋_GB2312"/>
          <w:bCs/>
          <w:color w:val="000000"/>
          <w:sz w:val="32"/>
          <w:szCs w:val="32"/>
        </w:rPr>
        <w:t>（</w:t>
      </w:r>
      <w:r w:rsidR="00B25184" w:rsidRPr="00317AD1">
        <w:rPr>
          <w:rFonts w:eastAsia="仿宋_GB2312"/>
          <w:bCs/>
          <w:color w:val="000000"/>
          <w:sz w:val="32"/>
          <w:szCs w:val="32"/>
        </w:rPr>
        <w:t>市、区</w:t>
      </w:r>
      <w:r w:rsidR="00B25184">
        <w:rPr>
          <w:rFonts w:eastAsia="仿宋_GB2312"/>
          <w:bCs/>
          <w:color w:val="000000"/>
          <w:sz w:val="32"/>
          <w:szCs w:val="32"/>
        </w:rPr>
        <w:t>）</w:t>
      </w:r>
      <w:r w:rsidR="00A416CC" w:rsidRPr="00A416CC">
        <w:rPr>
          <w:rFonts w:eastAsia="仿宋_GB2312" w:hint="eastAsia"/>
          <w:bCs/>
          <w:color w:val="000000"/>
          <w:sz w:val="32"/>
          <w:szCs w:val="32"/>
        </w:rPr>
        <w:t>评估质量督导中心确定是否进行复核。</w:t>
      </w:r>
      <w:r w:rsidR="00A416CC" w:rsidRPr="00A416CC">
        <w:rPr>
          <w:rFonts w:eastAsia="仿宋_GB2312" w:hint="eastAsia"/>
          <w:bCs/>
          <w:color w:val="000000"/>
          <w:sz w:val="32"/>
          <w:szCs w:val="32"/>
        </w:rPr>
        <w:t xml:space="preserve"> </w:t>
      </w:r>
    </w:p>
    <w:p w:rsidR="00DD41C7" w:rsidRPr="001745C3" w:rsidRDefault="009B3C47" w:rsidP="00DD41C7">
      <w:pPr>
        <w:adjustRightInd w:val="0"/>
        <w:snapToGrid w:val="0"/>
        <w:spacing w:line="590" w:lineRule="exact"/>
        <w:ind w:firstLineChars="196" w:firstLine="627"/>
        <w:outlineLvl w:val="0"/>
        <w:rPr>
          <w:rFonts w:eastAsia="仿宋_GB2312"/>
          <w:bCs/>
          <w:color w:val="000000"/>
          <w:sz w:val="32"/>
          <w:szCs w:val="32"/>
        </w:rPr>
      </w:pPr>
      <w:r w:rsidRPr="00CE1D47">
        <w:rPr>
          <w:rFonts w:eastAsia="楷体_GB2312" w:hint="eastAsia"/>
          <w:bCs/>
          <w:color w:val="000000"/>
          <w:sz w:val="32"/>
          <w:szCs w:val="32"/>
        </w:rPr>
        <w:t>5.</w:t>
      </w:r>
      <w:r w:rsidR="00184E99">
        <w:rPr>
          <w:rFonts w:eastAsia="楷体_GB2312" w:hint="eastAsia"/>
          <w:bCs/>
          <w:color w:val="000000"/>
          <w:sz w:val="32"/>
          <w:szCs w:val="32"/>
        </w:rPr>
        <w:t>督查</w:t>
      </w:r>
      <w:r w:rsidRPr="00CE1D47">
        <w:rPr>
          <w:rFonts w:eastAsia="楷体_GB2312" w:hint="eastAsia"/>
          <w:bCs/>
          <w:color w:val="000000"/>
          <w:sz w:val="32"/>
          <w:szCs w:val="32"/>
        </w:rPr>
        <w:t>。</w:t>
      </w:r>
      <w:r w:rsidR="00CE1D47" w:rsidRPr="00CE1D47">
        <w:rPr>
          <w:rFonts w:eastAsia="仿宋_GB2312" w:hint="eastAsia"/>
          <w:bCs/>
          <w:color w:val="000000"/>
          <w:sz w:val="32"/>
          <w:szCs w:val="32"/>
        </w:rPr>
        <w:t>市</w:t>
      </w:r>
      <w:r w:rsidR="00C017A7">
        <w:rPr>
          <w:rFonts w:eastAsia="仿宋_GB2312" w:hint="eastAsia"/>
          <w:bCs/>
          <w:color w:val="000000"/>
          <w:sz w:val="32"/>
          <w:szCs w:val="32"/>
        </w:rPr>
        <w:t>民政局、</w:t>
      </w:r>
      <w:r w:rsidR="00C85961">
        <w:rPr>
          <w:rFonts w:eastAsia="仿宋_GB2312" w:hint="eastAsia"/>
          <w:bCs/>
          <w:color w:val="000000"/>
          <w:sz w:val="32"/>
          <w:szCs w:val="32"/>
        </w:rPr>
        <w:t>卫生计生委</w:t>
      </w:r>
      <w:r w:rsidR="00CE1D47" w:rsidRPr="00CE1D47">
        <w:rPr>
          <w:rFonts w:eastAsia="仿宋_GB2312" w:hint="eastAsia"/>
          <w:bCs/>
          <w:color w:val="000000"/>
          <w:sz w:val="32"/>
          <w:szCs w:val="32"/>
        </w:rPr>
        <w:t>委托</w:t>
      </w:r>
      <w:r w:rsidR="005D3AE8">
        <w:rPr>
          <w:rFonts w:eastAsia="仿宋_GB2312" w:hint="eastAsia"/>
          <w:bCs/>
          <w:color w:val="000000"/>
          <w:sz w:val="32"/>
          <w:szCs w:val="32"/>
        </w:rPr>
        <w:t>有关</w:t>
      </w:r>
      <w:r w:rsidR="00CE1D47" w:rsidRPr="00CE1D47">
        <w:rPr>
          <w:rFonts w:eastAsia="仿宋_GB2312" w:hint="eastAsia"/>
          <w:bCs/>
          <w:color w:val="000000"/>
          <w:sz w:val="32"/>
          <w:szCs w:val="32"/>
        </w:rPr>
        <w:t>机构建立评估质量督导体系，设立市、县（市、区）评估质量督导中心，对社会单位开展老年人能力评估情况进行监督和管理。</w:t>
      </w:r>
      <w:r w:rsidR="00184E99" w:rsidRPr="00CE1D47">
        <w:rPr>
          <w:rFonts w:eastAsia="仿宋_GB2312" w:hint="eastAsia"/>
          <w:bCs/>
          <w:color w:val="000000"/>
          <w:sz w:val="32"/>
          <w:szCs w:val="32"/>
        </w:rPr>
        <w:t>县（市、区）评估质量督导中心</w:t>
      </w:r>
      <w:r w:rsidR="00184E99" w:rsidRPr="00184E99">
        <w:rPr>
          <w:rFonts w:eastAsia="仿宋_GB2312" w:hint="eastAsia"/>
          <w:bCs/>
          <w:color w:val="000000"/>
          <w:sz w:val="32"/>
          <w:szCs w:val="32"/>
        </w:rPr>
        <w:t>按评估量的</w:t>
      </w:r>
      <w:r w:rsidR="00184E99" w:rsidRPr="00184E99">
        <w:rPr>
          <w:rFonts w:eastAsia="仿宋_GB2312" w:hint="eastAsia"/>
          <w:bCs/>
          <w:color w:val="000000"/>
          <w:sz w:val="32"/>
          <w:szCs w:val="32"/>
        </w:rPr>
        <w:t>5%</w:t>
      </w:r>
      <w:r w:rsidR="00184E99" w:rsidRPr="00184E99">
        <w:rPr>
          <w:rFonts w:eastAsia="仿宋_GB2312" w:hint="eastAsia"/>
          <w:bCs/>
          <w:color w:val="000000"/>
          <w:sz w:val="32"/>
          <w:szCs w:val="32"/>
        </w:rPr>
        <w:t>对社会评估机构评估结果进行抽查，可采取调阅</w:t>
      </w:r>
      <w:r w:rsidR="003649E2">
        <w:rPr>
          <w:rFonts w:eastAsia="仿宋_GB2312" w:hint="eastAsia"/>
          <w:bCs/>
          <w:color w:val="000000"/>
          <w:sz w:val="32"/>
          <w:szCs w:val="32"/>
        </w:rPr>
        <w:t>评估过程资料、</w:t>
      </w:r>
      <w:r w:rsidR="00184E99" w:rsidRPr="00184E99">
        <w:rPr>
          <w:rFonts w:eastAsia="仿宋_GB2312" w:hint="eastAsia"/>
          <w:bCs/>
          <w:color w:val="000000"/>
          <w:sz w:val="32"/>
          <w:szCs w:val="32"/>
        </w:rPr>
        <w:t>评估报告、上门查验等方式；发现存在评估质量问题的，抽查比例可扩大到总量的</w:t>
      </w:r>
      <w:r w:rsidR="00184E99" w:rsidRPr="00184E99">
        <w:rPr>
          <w:rFonts w:eastAsia="仿宋_GB2312" w:hint="eastAsia"/>
          <w:bCs/>
          <w:color w:val="000000"/>
          <w:sz w:val="32"/>
          <w:szCs w:val="32"/>
        </w:rPr>
        <w:t>20%</w:t>
      </w:r>
      <w:r w:rsidR="00184E99" w:rsidRPr="00184E99">
        <w:rPr>
          <w:rFonts w:eastAsia="仿宋_GB2312" w:hint="eastAsia"/>
          <w:bCs/>
          <w:color w:val="000000"/>
          <w:sz w:val="32"/>
          <w:szCs w:val="32"/>
        </w:rPr>
        <w:t>。对存在争议的评估结果组织相关专业人员对复核申请另行组织评估，并对申请人出具复核结果。市评估质量督导中心指导各区评估质量督导中心开展对评估结果的抽查和审核，汇总对各评估单位的抽查结果，对评估质量存在严重问题的机构提出处理建议，并指导区评估质量督导中心督促评估单位进行整改。对经区评估质量督导中心复核后再次向市评估质量督导中心申请复核的，组织专业人员进行评估，并出具最终评估结果。</w:t>
      </w:r>
      <w:r w:rsidR="00DD41C7" w:rsidRPr="00DD41C7">
        <w:rPr>
          <w:rFonts w:eastAsia="仿宋_GB2312" w:hint="eastAsia"/>
          <w:bCs/>
          <w:color w:val="000000"/>
          <w:sz w:val="32"/>
          <w:szCs w:val="32"/>
        </w:rPr>
        <w:t>对于确定为政府发放补贴依据的评估结论</w:t>
      </w:r>
      <w:r w:rsidR="00DD41C7" w:rsidRPr="00DD41C7">
        <w:rPr>
          <w:rFonts w:eastAsia="仿宋_GB2312" w:hint="eastAsia"/>
          <w:bCs/>
          <w:color w:val="000000"/>
          <w:sz w:val="32"/>
          <w:szCs w:val="32"/>
        </w:rPr>
        <w:t>1</w:t>
      </w:r>
      <w:r w:rsidR="00DD41C7" w:rsidRPr="00DD41C7">
        <w:rPr>
          <w:rFonts w:eastAsia="仿宋_GB2312" w:hint="eastAsia"/>
          <w:bCs/>
          <w:color w:val="000000"/>
          <w:sz w:val="32"/>
          <w:szCs w:val="32"/>
        </w:rPr>
        <w:t>年内有效。</w:t>
      </w:r>
    </w:p>
    <w:p w:rsidR="00317AD1" w:rsidRPr="00B12F7F" w:rsidRDefault="00317AD1" w:rsidP="002D0D42">
      <w:pPr>
        <w:adjustRightInd w:val="0"/>
        <w:snapToGrid w:val="0"/>
        <w:spacing w:line="590" w:lineRule="exact"/>
        <w:ind w:firstLineChars="196" w:firstLine="627"/>
        <w:outlineLvl w:val="0"/>
        <w:rPr>
          <w:rFonts w:ascii="黑体" w:eastAsia="黑体" w:hAnsi="黑体"/>
          <w:bCs/>
          <w:color w:val="000000"/>
          <w:sz w:val="32"/>
          <w:szCs w:val="32"/>
        </w:rPr>
      </w:pPr>
      <w:r w:rsidRPr="00B12F7F">
        <w:rPr>
          <w:rFonts w:ascii="黑体" w:eastAsia="黑体" w:hAnsi="黑体"/>
          <w:bCs/>
          <w:color w:val="000000"/>
          <w:sz w:val="32"/>
          <w:szCs w:val="32"/>
        </w:rPr>
        <w:t>五、组织实施</w:t>
      </w:r>
    </w:p>
    <w:p w:rsidR="00F1425E" w:rsidRPr="00F17690" w:rsidRDefault="00317AD1" w:rsidP="00F1425E">
      <w:pPr>
        <w:adjustRightInd w:val="0"/>
        <w:snapToGrid w:val="0"/>
        <w:spacing w:line="590" w:lineRule="exact"/>
        <w:ind w:firstLineChars="196" w:firstLine="627"/>
        <w:outlineLvl w:val="0"/>
        <w:rPr>
          <w:rFonts w:eastAsia="仿宋_GB2312"/>
          <w:bCs/>
          <w:color w:val="000000"/>
          <w:sz w:val="32"/>
          <w:szCs w:val="32"/>
        </w:rPr>
      </w:pPr>
      <w:r w:rsidRPr="00F1425E">
        <w:rPr>
          <w:rFonts w:eastAsia="仿宋_GB2312"/>
          <w:bCs/>
          <w:color w:val="000000"/>
          <w:sz w:val="32"/>
          <w:szCs w:val="32"/>
        </w:rPr>
        <w:t>老年人能力评估组织工作由各</w:t>
      </w:r>
      <w:r w:rsidR="002D0D42" w:rsidRPr="00F1425E">
        <w:rPr>
          <w:rFonts w:eastAsia="仿宋_GB2312"/>
          <w:bCs/>
          <w:color w:val="000000"/>
          <w:sz w:val="32"/>
          <w:szCs w:val="32"/>
        </w:rPr>
        <w:t>县（市、区）</w:t>
      </w:r>
      <w:r w:rsidRPr="00F1425E">
        <w:rPr>
          <w:rFonts w:eastAsia="仿宋_GB2312"/>
          <w:bCs/>
          <w:color w:val="000000"/>
          <w:sz w:val="32"/>
          <w:szCs w:val="32"/>
        </w:rPr>
        <w:t>民政局负责实施，可以通过政府购买服务等方式委托第三方</w:t>
      </w:r>
      <w:r w:rsidR="00B12F7F" w:rsidRPr="00F1425E">
        <w:rPr>
          <w:rFonts w:eastAsia="仿宋_GB2312"/>
          <w:bCs/>
          <w:color w:val="000000"/>
          <w:sz w:val="32"/>
          <w:szCs w:val="32"/>
        </w:rPr>
        <w:t>评估</w:t>
      </w:r>
      <w:r w:rsidR="00A65CE0">
        <w:rPr>
          <w:rFonts w:eastAsia="仿宋_GB2312"/>
          <w:bCs/>
          <w:color w:val="000000"/>
          <w:sz w:val="32"/>
          <w:szCs w:val="32"/>
        </w:rPr>
        <w:t>机构（</w:t>
      </w:r>
      <w:r w:rsidR="00B12F7F" w:rsidRPr="00F1425E">
        <w:rPr>
          <w:rFonts w:eastAsia="仿宋_GB2312"/>
          <w:bCs/>
          <w:color w:val="000000"/>
          <w:sz w:val="32"/>
          <w:szCs w:val="32"/>
        </w:rPr>
        <w:t>组织</w:t>
      </w:r>
      <w:r w:rsidR="00A65CE0">
        <w:rPr>
          <w:rFonts w:eastAsia="仿宋_GB2312"/>
          <w:bCs/>
          <w:color w:val="000000"/>
          <w:sz w:val="32"/>
          <w:szCs w:val="32"/>
        </w:rPr>
        <w:t>）</w:t>
      </w:r>
      <w:r w:rsidRPr="00F1425E">
        <w:rPr>
          <w:rFonts w:eastAsia="仿宋_GB2312"/>
          <w:bCs/>
          <w:color w:val="000000"/>
          <w:sz w:val="32"/>
          <w:szCs w:val="32"/>
        </w:rPr>
        <w:t>实施评估工作</w:t>
      </w:r>
      <w:r w:rsidR="002D0D42" w:rsidRPr="00F1425E">
        <w:rPr>
          <w:rFonts w:eastAsia="仿宋_GB2312"/>
          <w:bCs/>
          <w:color w:val="000000"/>
          <w:sz w:val="32"/>
          <w:szCs w:val="32"/>
        </w:rPr>
        <w:t>。</w:t>
      </w:r>
      <w:r w:rsidR="00B12F7F" w:rsidRPr="00F1425E">
        <w:rPr>
          <w:rFonts w:eastAsia="仿宋_GB2312"/>
          <w:bCs/>
          <w:color w:val="000000"/>
          <w:sz w:val="32"/>
          <w:szCs w:val="32"/>
        </w:rPr>
        <w:t>无第三方评估</w:t>
      </w:r>
      <w:r w:rsidR="00A65CE0">
        <w:rPr>
          <w:rFonts w:eastAsia="仿宋_GB2312"/>
          <w:bCs/>
          <w:color w:val="000000"/>
          <w:sz w:val="32"/>
          <w:szCs w:val="32"/>
        </w:rPr>
        <w:t>机构（</w:t>
      </w:r>
      <w:r w:rsidR="00A65CE0" w:rsidRPr="00F1425E">
        <w:rPr>
          <w:rFonts w:eastAsia="仿宋_GB2312"/>
          <w:bCs/>
          <w:color w:val="000000"/>
          <w:sz w:val="32"/>
          <w:szCs w:val="32"/>
        </w:rPr>
        <w:t>组织</w:t>
      </w:r>
      <w:r w:rsidR="00A65CE0">
        <w:rPr>
          <w:rFonts w:eastAsia="仿宋_GB2312"/>
          <w:bCs/>
          <w:color w:val="000000"/>
          <w:sz w:val="32"/>
          <w:szCs w:val="32"/>
        </w:rPr>
        <w:t>）</w:t>
      </w:r>
      <w:r w:rsidR="00B12F7F" w:rsidRPr="00F1425E">
        <w:rPr>
          <w:rFonts w:eastAsia="仿宋_GB2312"/>
          <w:bCs/>
          <w:color w:val="000000"/>
          <w:sz w:val="32"/>
          <w:szCs w:val="32"/>
        </w:rPr>
        <w:t>的可由县（市、区）民政、</w:t>
      </w:r>
      <w:r w:rsidR="00FD0C99">
        <w:rPr>
          <w:rFonts w:eastAsia="仿宋_GB2312"/>
          <w:bCs/>
          <w:color w:val="000000"/>
          <w:sz w:val="32"/>
          <w:szCs w:val="32"/>
        </w:rPr>
        <w:t>卫生计生</w:t>
      </w:r>
      <w:r w:rsidR="00B12F7F" w:rsidRPr="00F1425E">
        <w:rPr>
          <w:rFonts w:eastAsia="仿宋_GB2312"/>
          <w:bCs/>
          <w:color w:val="000000"/>
          <w:sz w:val="32"/>
          <w:szCs w:val="32"/>
        </w:rPr>
        <w:t>委联合组织成立评估</w:t>
      </w:r>
      <w:r w:rsidR="009D5D0A">
        <w:rPr>
          <w:rFonts w:eastAsia="仿宋_GB2312"/>
          <w:bCs/>
          <w:color w:val="000000"/>
          <w:sz w:val="32"/>
          <w:szCs w:val="32"/>
        </w:rPr>
        <w:t>专家</w:t>
      </w:r>
      <w:r w:rsidR="00B12F7F" w:rsidRPr="00F1425E">
        <w:rPr>
          <w:rFonts w:eastAsia="仿宋_GB2312"/>
          <w:bCs/>
          <w:color w:val="000000"/>
          <w:sz w:val="32"/>
          <w:szCs w:val="32"/>
        </w:rPr>
        <w:t>队伍，按照要求开展评估。</w:t>
      </w:r>
      <w:r w:rsidR="001352F6">
        <w:rPr>
          <w:rFonts w:eastAsia="仿宋_GB2312"/>
          <w:bCs/>
          <w:color w:val="000000"/>
          <w:sz w:val="32"/>
          <w:szCs w:val="32"/>
        </w:rPr>
        <w:t>评</w:t>
      </w:r>
      <w:r w:rsidR="001352F6">
        <w:rPr>
          <w:rFonts w:eastAsia="仿宋_GB2312"/>
          <w:bCs/>
          <w:color w:val="000000"/>
          <w:sz w:val="32"/>
          <w:szCs w:val="32"/>
        </w:rPr>
        <w:lastRenderedPageBreak/>
        <w:t>估完成后，</w:t>
      </w:r>
      <w:r w:rsidR="00F17690">
        <w:rPr>
          <w:rFonts w:eastAsia="仿宋_GB2312"/>
          <w:bCs/>
          <w:color w:val="000000"/>
          <w:sz w:val="32"/>
          <w:szCs w:val="32"/>
        </w:rPr>
        <w:t>由</w:t>
      </w:r>
      <w:r w:rsidR="00F17690" w:rsidRPr="00A416CC">
        <w:rPr>
          <w:rFonts w:eastAsia="仿宋_GB2312" w:hint="eastAsia"/>
          <w:bCs/>
          <w:color w:val="000000"/>
          <w:sz w:val="32"/>
          <w:szCs w:val="32"/>
        </w:rPr>
        <w:t>市</w:t>
      </w:r>
      <w:r w:rsidR="00F17690">
        <w:rPr>
          <w:rFonts w:eastAsia="仿宋_GB2312" w:hint="eastAsia"/>
          <w:bCs/>
          <w:color w:val="000000"/>
          <w:sz w:val="32"/>
          <w:szCs w:val="32"/>
        </w:rPr>
        <w:t>、</w:t>
      </w:r>
      <w:r w:rsidR="00F17690" w:rsidRPr="00317AD1">
        <w:rPr>
          <w:rFonts w:eastAsia="仿宋_GB2312"/>
          <w:bCs/>
          <w:color w:val="000000"/>
          <w:sz w:val="32"/>
          <w:szCs w:val="32"/>
        </w:rPr>
        <w:t>县</w:t>
      </w:r>
      <w:r w:rsidR="00F17690">
        <w:rPr>
          <w:rFonts w:eastAsia="仿宋_GB2312"/>
          <w:bCs/>
          <w:color w:val="000000"/>
          <w:sz w:val="32"/>
          <w:szCs w:val="32"/>
        </w:rPr>
        <w:t>（</w:t>
      </w:r>
      <w:r w:rsidR="00F17690" w:rsidRPr="00317AD1">
        <w:rPr>
          <w:rFonts w:eastAsia="仿宋_GB2312"/>
          <w:bCs/>
          <w:color w:val="000000"/>
          <w:sz w:val="32"/>
          <w:szCs w:val="32"/>
        </w:rPr>
        <w:t>市、区</w:t>
      </w:r>
      <w:r w:rsidR="00F17690">
        <w:rPr>
          <w:rFonts w:eastAsia="仿宋_GB2312"/>
          <w:bCs/>
          <w:color w:val="000000"/>
          <w:sz w:val="32"/>
          <w:szCs w:val="32"/>
        </w:rPr>
        <w:t>）</w:t>
      </w:r>
      <w:r w:rsidR="00F17690" w:rsidRPr="00F17690">
        <w:rPr>
          <w:rFonts w:eastAsia="仿宋_GB2312" w:hint="eastAsia"/>
          <w:bCs/>
          <w:color w:val="000000"/>
          <w:sz w:val="32"/>
          <w:szCs w:val="32"/>
        </w:rPr>
        <w:t>评估质量督导中心</w:t>
      </w:r>
      <w:r w:rsidR="00CE1D47">
        <w:rPr>
          <w:rFonts w:eastAsia="仿宋_GB2312" w:hint="eastAsia"/>
          <w:bCs/>
          <w:color w:val="000000"/>
          <w:sz w:val="32"/>
          <w:szCs w:val="32"/>
        </w:rPr>
        <w:t>对评估结果进行抽查。</w:t>
      </w:r>
    </w:p>
    <w:p w:rsidR="002D0D42" w:rsidRPr="00F1425E" w:rsidRDefault="00F1425E" w:rsidP="00F1425E">
      <w:pPr>
        <w:adjustRightInd w:val="0"/>
        <w:snapToGrid w:val="0"/>
        <w:spacing w:line="590" w:lineRule="exact"/>
        <w:ind w:firstLineChars="196" w:firstLine="627"/>
        <w:outlineLvl w:val="0"/>
        <w:rPr>
          <w:rFonts w:ascii="楷体_GB2312" w:eastAsia="楷体_GB2312"/>
          <w:bCs/>
          <w:color w:val="000000"/>
          <w:sz w:val="32"/>
          <w:szCs w:val="32"/>
        </w:rPr>
      </w:pPr>
      <w:r>
        <w:rPr>
          <w:rFonts w:ascii="楷体_GB2312" w:eastAsia="楷体_GB2312" w:hint="eastAsia"/>
          <w:bCs/>
          <w:color w:val="000000"/>
          <w:sz w:val="32"/>
          <w:szCs w:val="32"/>
        </w:rPr>
        <w:t>（一）</w:t>
      </w:r>
      <w:r w:rsidR="0049443C" w:rsidRPr="00F1425E">
        <w:rPr>
          <w:rFonts w:ascii="楷体_GB2312" w:eastAsia="楷体_GB2312" w:hint="eastAsia"/>
          <w:bCs/>
          <w:color w:val="000000"/>
          <w:sz w:val="32"/>
          <w:szCs w:val="32"/>
        </w:rPr>
        <w:t>开展能力评估的社会</w:t>
      </w:r>
      <w:r w:rsidR="00A65CE0">
        <w:rPr>
          <w:rFonts w:ascii="楷体_GB2312" w:eastAsia="楷体_GB2312" w:hint="eastAsia"/>
          <w:bCs/>
          <w:color w:val="000000"/>
          <w:sz w:val="32"/>
          <w:szCs w:val="32"/>
        </w:rPr>
        <w:t>机构（</w:t>
      </w:r>
      <w:r w:rsidR="0049443C" w:rsidRPr="00F1425E">
        <w:rPr>
          <w:rFonts w:ascii="楷体_GB2312" w:eastAsia="楷体_GB2312" w:hint="eastAsia"/>
          <w:bCs/>
          <w:color w:val="000000"/>
          <w:sz w:val="32"/>
          <w:szCs w:val="32"/>
        </w:rPr>
        <w:t>组织</w:t>
      </w:r>
      <w:r w:rsidR="00A65CE0">
        <w:rPr>
          <w:rFonts w:ascii="楷体_GB2312" w:eastAsia="楷体_GB2312" w:hint="eastAsia"/>
          <w:bCs/>
          <w:color w:val="000000"/>
          <w:sz w:val="32"/>
          <w:szCs w:val="32"/>
        </w:rPr>
        <w:t>）</w:t>
      </w:r>
      <w:r w:rsidR="0049443C" w:rsidRPr="00F1425E">
        <w:rPr>
          <w:rFonts w:ascii="楷体_GB2312" w:eastAsia="楷体_GB2312" w:hint="eastAsia"/>
          <w:bCs/>
          <w:color w:val="000000"/>
          <w:sz w:val="32"/>
          <w:szCs w:val="32"/>
        </w:rPr>
        <w:t>需符合以下条件：</w:t>
      </w:r>
    </w:p>
    <w:p w:rsidR="00F1425E" w:rsidRPr="00F1425E" w:rsidRDefault="00F1425E" w:rsidP="00F1425E">
      <w:pPr>
        <w:adjustRightInd w:val="0"/>
        <w:snapToGrid w:val="0"/>
        <w:spacing w:line="590" w:lineRule="exact"/>
        <w:ind w:firstLineChars="196" w:firstLine="627"/>
        <w:outlineLvl w:val="0"/>
        <w:rPr>
          <w:rFonts w:eastAsia="仿宋_GB2312"/>
          <w:bCs/>
          <w:color w:val="000000"/>
          <w:sz w:val="32"/>
          <w:szCs w:val="32"/>
        </w:rPr>
      </w:pPr>
      <w:r>
        <w:rPr>
          <w:rFonts w:eastAsia="仿宋_GB2312" w:hint="eastAsia"/>
          <w:bCs/>
          <w:color w:val="000000"/>
          <w:sz w:val="32"/>
          <w:szCs w:val="32"/>
        </w:rPr>
        <w:t>1.</w:t>
      </w:r>
      <w:r w:rsidRPr="00F1425E">
        <w:rPr>
          <w:rFonts w:eastAsia="仿宋_GB2312" w:hint="eastAsia"/>
          <w:bCs/>
          <w:color w:val="000000"/>
          <w:sz w:val="32"/>
          <w:szCs w:val="32"/>
        </w:rPr>
        <w:t>具备企业、事业或社会团体法人资格，开展养老服务相关业务，独立开展能力评估，或在内部设置独立的评估部门；</w:t>
      </w:r>
      <w:r w:rsidRPr="00F1425E">
        <w:rPr>
          <w:rFonts w:eastAsia="仿宋_GB2312" w:hint="eastAsia"/>
          <w:bCs/>
          <w:color w:val="000000"/>
          <w:sz w:val="32"/>
          <w:szCs w:val="32"/>
        </w:rPr>
        <w:t xml:space="preserve"> </w:t>
      </w:r>
    </w:p>
    <w:p w:rsidR="00F1425E" w:rsidRPr="00F1425E" w:rsidRDefault="00F1425E" w:rsidP="00F1425E">
      <w:pPr>
        <w:adjustRightInd w:val="0"/>
        <w:snapToGrid w:val="0"/>
        <w:spacing w:line="590" w:lineRule="exact"/>
        <w:ind w:firstLineChars="196" w:firstLine="627"/>
        <w:outlineLvl w:val="0"/>
        <w:rPr>
          <w:rFonts w:eastAsia="仿宋_GB2312"/>
          <w:bCs/>
          <w:color w:val="000000"/>
          <w:sz w:val="32"/>
          <w:szCs w:val="32"/>
        </w:rPr>
      </w:pPr>
      <w:r>
        <w:rPr>
          <w:rFonts w:eastAsia="仿宋_GB2312" w:hint="eastAsia"/>
          <w:bCs/>
          <w:color w:val="000000"/>
          <w:sz w:val="32"/>
          <w:szCs w:val="32"/>
        </w:rPr>
        <w:t>2.</w:t>
      </w:r>
      <w:r w:rsidR="00CA1FC1" w:rsidRPr="00F1425E">
        <w:rPr>
          <w:rFonts w:eastAsia="仿宋_GB2312" w:hint="eastAsia"/>
          <w:bCs/>
          <w:color w:val="000000"/>
          <w:sz w:val="32"/>
          <w:szCs w:val="32"/>
        </w:rPr>
        <w:t>专职评估人员</w:t>
      </w:r>
      <w:r w:rsidR="00916C01">
        <w:rPr>
          <w:rFonts w:eastAsia="仿宋_GB2312" w:hint="eastAsia"/>
          <w:bCs/>
          <w:color w:val="000000"/>
          <w:sz w:val="32"/>
          <w:szCs w:val="32"/>
        </w:rPr>
        <w:t>4</w:t>
      </w:r>
      <w:r w:rsidR="00CA1FC1" w:rsidRPr="00F1425E">
        <w:rPr>
          <w:rFonts w:eastAsia="仿宋_GB2312" w:hint="eastAsia"/>
          <w:bCs/>
          <w:color w:val="000000"/>
          <w:sz w:val="32"/>
          <w:szCs w:val="32"/>
        </w:rPr>
        <w:t>人以上，具备主责评估</w:t>
      </w:r>
      <w:proofErr w:type="gramStart"/>
      <w:r w:rsidR="00CA1FC1" w:rsidRPr="00F1425E">
        <w:rPr>
          <w:rFonts w:eastAsia="仿宋_GB2312" w:hint="eastAsia"/>
          <w:bCs/>
          <w:color w:val="000000"/>
          <w:sz w:val="32"/>
          <w:szCs w:val="32"/>
        </w:rPr>
        <w:t>员条件</w:t>
      </w:r>
      <w:proofErr w:type="gramEnd"/>
      <w:r w:rsidR="00CA1FC1" w:rsidRPr="00F1425E">
        <w:rPr>
          <w:rFonts w:eastAsia="仿宋_GB2312" w:hint="eastAsia"/>
          <w:bCs/>
          <w:color w:val="000000"/>
          <w:sz w:val="32"/>
          <w:szCs w:val="32"/>
        </w:rPr>
        <w:t>的</w:t>
      </w:r>
      <w:r w:rsidR="00CA1FC1" w:rsidRPr="00F1425E">
        <w:rPr>
          <w:rFonts w:eastAsia="仿宋_GB2312" w:hint="eastAsia"/>
          <w:bCs/>
          <w:color w:val="000000"/>
          <w:sz w:val="32"/>
          <w:szCs w:val="32"/>
        </w:rPr>
        <w:t>2</w:t>
      </w:r>
      <w:r w:rsidR="00CA1FC1" w:rsidRPr="00F1425E">
        <w:rPr>
          <w:rFonts w:eastAsia="仿宋_GB2312" w:hint="eastAsia"/>
          <w:bCs/>
          <w:color w:val="000000"/>
          <w:sz w:val="32"/>
          <w:szCs w:val="32"/>
        </w:rPr>
        <w:t>人以上；</w:t>
      </w:r>
    </w:p>
    <w:p w:rsidR="00F1425E" w:rsidRPr="00F1425E" w:rsidRDefault="00F1425E" w:rsidP="00F1425E">
      <w:pPr>
        <w:adjustRightInd w:val="0"/>
        <w:snapToGrid w:val="0"/>
        <w:spacing w:line="590" w:lineRule="exact"/>
        <w:ind w:firstLineChars="196" w:firstLine="627"/>
        <w:outlineLvl w:val="0"/>
        <w:rPr>
          <w:rFonts w:eastAsia="仿宋_GB2312"/>
          <w:bCs/>
          <w:color w:val="000000"/>
          <w:sz w:val="32"/>
          <w:szCs w:val="32"/>
        </w:rPr>
      </w:pPr>
      <w:r>
        <w:rPr>
          <w:rFonts w:eastAsia="仿宋_GB2312" w:hint="eastAsia"/>
          <w:bCs/>
          <w:color w:val="000000"/>
          <w:sz w:val="32"/>
          <w:szCs w:val="32"/>
        </w:rPr>
        <w:t>3.</w:t>
      </w:r>
      <w:r w:rsidRPr="00F1425E">
        <w:rPr>
          <w:rFonts w:eastAsia="仿宋_GB2312" w:hint="eastAsia"/>
          <w:bCs/>
          <w:color w:val="000000"/>
          <w:sz w:val="32"/>
          <w:szCs w:val="32"/>
        </w:rPr>
        <w:t xml:space="preserve"> </w:t>
      </w:r>
      <w:r w:rsidR="00CA1FC1" w:rsidRPr="00F1425E">
        <w:rPr>
          <w:rFonts w:eastAsia="仿宋_GB2312" w:hint="eastAsia"/>
          <w:bCs/>
          <w:color w:val="000000"/>
          <w:sz w:val="32"/>
          <w:szCs w:val="32"/>
        </w:rPr>
        <w:t>获得民政部门的资格认证或委托。</w:t>
      </w:r>
    </w:p>
    <w:p w:rsidR="00F1425E" w:rsidRPr="00F1425E" w:rsidRDefault="00F1425E" w:rsidP="00F1425E">
      <w:pPr>
        <w:adjustRightInd w:val="0"/>
        <w:snapToGrid w:val="0"/>
        <w:spacing w:line="590" w:lineRule="exact"/>
        <w:ind w:firstLineChars="196" w:firstLine="627"/>
        <w:outlineLvl w:val="0"/>
        <w:rPr>
          <w:rFonts w:ascii="楷体_GB2312" w:eastAsia="楷体_GB2312"/>
          <w:bCs/>
          <w:color w:val="000000"/>
          <w:sz w:val="32"/>
          <w:szCs w:val="32"/>
        </w:rPr>
      </w:pPr>
      <w:r>
        <w:rPr>
          <w:rFonts w:ascii="楷体_GB2312" w:eastAsia="楷体_GB2312" w:hint="eastAsia"/>
          <w:bCs/>
          <w:color w:val="000000"/>
          <w:sz w:val="32"/>
          <w:szCs w:val="32"/>
        </w:rPr>
        <w:t>（二）</w:t>
      </w:r>
      <w:r w:rsidRPr="00F1425E">
        <w:rPr>
          <w:rFonts w:ascii="楷体_GB2312" w:eastAsia="楷体_GB2312" w:hint="eastAsia"/>
          <w:bCs/>
          <w:color w:val="000000"/>
          <w:sz w:val="32"/>
          <w:szCs w:val="32"/>
        </w:rPr>
        <w:t xml:space="preserve">评估人员应具备以下条件： </w:t>
      </w:r>
    </w:p>
    <w:p w:rsidR="00F1425E" w:rsidRPr="00F1425E" w:rsidRDefault="00F1425E" w:rsidP="00F1425E">
      <w:pPr>
        <w:adjustRightInd w:val="0"/>
        <w:snapToGrid w:val="0"/>
        <w:spacing w:line="590" w:lineRule="exact"/>
        <w:ind w:firstLineChars="196" w:firstLine="627"/>
        <w:outlineLvl w:val="0"/>
        <w:rPr>
          <w:rFonts w:eastAsia="仿宋_GB2312"/>
          <w:bCs/>
          <w:color w:val="000000"/>
          <w:sz w:val="32"/>
          <w:szCs w:val="32"/>
        </w:rPr>
      </w:pPr>
      <w:r>
        <w:rPr>
          <w:rFonts w:eastAsia="仿宋_GB2312" w:hint="eastAsia"/>
          <w:bCs/>
          <w:color w:val="000000"/>
          <w:sz w:val="32"/>
          <w:szCs w:val="32"/>
        </w:rPr>
        <w:t>1.</w:t>
      </w:r>
      <w:r w:rsidRPr="00F1425E">
        <w:rPr>
          <w:rFonts w:eastAsia="仿宋_GB2312" w:hint="eastAsia"/>
          <w:bCs/>
          <w:color w:val="000000"/>
          <w:sz w:val="32"/>
          <w:szCs w:val="32"/>
        </w:rPr>
        <w:t>具有医学或护理学学历背景，或获得社会工作</w:t>
      </w:r>
      <w:r w:rsidR="00FE612E">
        <w:rPr>
          <w:rFonts w:eastAsia="仿宋_GB2312" w:hint="eastAsia"/>
          <w:bCs/>
          <w:color w:val="000000"/>
          <w:sz w:val="32"/>
          <w:szCs w:val="32"/>
        </w:rPr>
        <w:t>师</w:t>
      </w:r>
      <w:r w:rsidRPr="00F1425E">
        <w:rPr>
          <w:rFonts w:eastAsia="仿宋_GB2312" w:hint="eastAsia"/>
          <w:bCs/>
          <w:color w:val="000000"/>
          <w:sz w:val="32"/>
          <w:szCs w:val="32"/>
        </w:rPr>
        <w:t>资格，或获得高级养老护理员资格；</w:t>
      </w:r>
      <w:r w:rsidRPr="00F1425E">
        <w:rPr>
          <w:rFonts w:eastAsia="仿宋_GB2312" w:hint="eastAsia"/>
          <w:bCs/>
          <w:color w:val="000000"/>
          <w:sz w:val="32"/>
          <w:szCs w:val="32"/>
        </w:rPr>
        <w:t xml:space="preserve"> </w:t>
      </w:r>
    </w:p>
    <w:p w:rsidR="00F1425E" w:rsidRPr="00F1425E" w:rsidRDefault="00F1425E" w:rsidP="00F1425E">
      <w:pPr>
        <w:adjustRightInd w:val="0"/>
        <w:snapToGrid w:val="0"/>
        <w:spacing w:line="590" w:lineRule="exact"/>
        <w:ind w:firstLineChars="196" w:firstLine="627"/>
        <w:outlineLvl w:val="0"/>
        <w:rPr>
          <w:rFonts w:eastAsia="仿宋_GB2312"/>
          <w:bCs/>
          <w:color w:val="000000"/>
          <w:sz w:val="32"/>
          <w:szCs w:val="32"/>
        </w:rPr>
      </w:pPr>
      <w:r>
        <w:rPr>
          <w:rFonts w:eastAsia="仿宋_GB2312" w:hint="eastAsia"/>
          <w:bCs/>
          <w:color w:val="000000"/>
          <w:sz w:val="32"/>
          <w:szCs w:val="32"/>
        </w:rPr>
        <w:t>2.</w:t>
      </w:r>
      <w:r w:rsidRPr="00F1425E">
        <w:rPr>
          <w:rFonts w:eastAsia="仿宋_GB2312" w:hint="eastAsia"/>
          <w:bCs/>
          <w:color w:val="000000"/>
          <w:sz w:val="32"/>
          <w:szCs w:val="32"/>
        </w:rPr>
        <w:t>具有高中或中专以上学历；</w:t>
      </w:r>
      <w:r w:rsidRPr="00F1425E">
        <w:rPr>
          <w:rFonts w:eastAsia="仿宋_GB2312" w:hint="eastAsia"/>
          <w:bCs/>
          <w:color w:val="000000"/>
          <w:sz w:val="32"/>
          <w:szCs w:val="32"/>
        </w:rPr>
        <w:t xml:space="preserve"> </w:t>
      </w:r>
    </w:p>
    <w:p w:rsidR="00F1425E" w:rsidRPr="00F1425E" w:rsidRDefault="00F1425E" w:rsidP="00F1425E">
      <w:pPr>
        <w:adjustRightInd w:val="0"/>
        <w:snapToGrid w:val="0"/>
        <w:spacing w:line="590" w:lineRule="exact"/>
        <w:ind w:firstLineChars="196" w:firstLine="627"/>
        <w:outlineLvl w:val="0"/>
        <w:rPr>
          <w:rFonts w:eastAsia="仿宋_GB2312"/>
          <w:bCs/>
          <w:color w:val="000000"/>
          <w:sz w:val="32"/>
          <w:szCs w:val="32"/>
        </w:rPr>
      </w:pPr>
      <w:r>
        <w:rPr>
          <w:rFonts w:eastAsia="仿宋_GB2312" w:hint="eastAsia"/>
          <w:bCs/>
          <w:color w:val="000000"/>
          <w:sz w:val="32"/>
          <w:szCs w:val="32"/>
        </w:rPr>
        <w:t>3.</w:t>
      </w:r>
      <w:r w:rsidRPr="00F1425E">
        <w:rPr>
          <w:rFonts w:eastAsia="仿宋_GB2312" w:hint="eastAsia"/>
          <w:bCs/>
          <w:color w:val="000000"/>
          <w:sz w:val="32"/>
          <w:szCs w:val="32"/>
        </w:rPr>
        <w:t>经过</w:t>
      </w:r>
      <w:r w:rsidR="00070A60">
        <w:rPr>
          <w:rFonts w:eastAsia="仿宋_GB2312" w:hint="eastAsia"/>
          <w:bCs/>
          <w:color w:val="000000"/>
          <w:sz w:val="32"/>
          <w:szCs w:val="32"/>
        </w:rPr>
        <w:t>省或市</w:t>
      </w:r>
      <w:r w:rsidRPr="00F1425E">
        <w:rPr>
          <w:rFonts w:eastAsia="仿宋_GB2312" w:hint="eastAsia"/>
          <w:bCs/>
          <w:color w:val="000000"/>
          <w:sz w:val="32"/>
          <w:szCs w:val="32"/>
        </w:rPr>
        <w:t>评估知识技能专门培训，考核成绩合格；</w:t>
      </w:r>
      <w:r w:rsidRPr="00F1425E">
        <w:rPr>
          <w:rFonts w:eastAsia="仿宋_GB2312" w:hint="eastAsia"/>
          <w:bCs/>
          <w:color w:val="000000"/>
          <w:sz w:val="32"/>
          <w:szCs w:val="32"/>
        </w:rPr>
        <w:t xml:space="preserve"> </w:t>
      </w:r>
    </w:p>
    <w:p w:rsidR="00F1425E" w:rsidRPr="00F1425E" w:rsidRDefault="00F1425E" w:rsidP="00F1425E">
      <w:pPr>
        <w:adjustRightInd w:val="0"/>
        <w:snapToGrid w:val="0"/>
        <w:spacing w:line="590" w:lineRule="exact"/>
        <w:ind w:firstLineChars="196" w:firstLine="627"/>
        <w:outlineLvl w:val="0"/>
        <w:rPr>
          <w:rFonts w:eastAsia="仿宋_GB2312"/>
          <w:bCs/>
          <w:color w:val="000000"/>
          <w:sz w:val="32"/>
          <w:szCs w:val="32"/>
        </w:rPr>
      </w:pPr>
      <w:r>
        <w:rPr>
          <w:rFonts w:eastAsia="仿宋_GB2312" w:hint="eastAsia"/>
          <w:bCs/>
          <w:color w:val="000000"/>
          <w:sz w:val="32"/>
          <w:szCs w:val="32"/>
        </w:rPr>
        <w:t>4.</w:t>
      </w:r>
      <w:r w:rsidRPr="00F1425E">
        <w:rPr>
          <w:rFonts w:eastAsia="仿宋_GB2312" w:hint="eastAsia"/>
          <w:bCs/>
          <w:color w:val="000000"/>
          <w:sz w:val="32"/>
          <w:szCs w:val="32"/>
        </w:rPr>
        <w:t>最近一年内未在评估工作中因严重失职、弄虚作假等原因受过处罚。</w:t>
      </w:r>
      <w:r w:rsidRPr="00F1425E">
        <w:rPr>
          <w:rFonts w:eastAsia="仿宋_GB2312" w:hint="eastAsia"/>
          <w:bCs/>
          <w:color w:val="000000"/>
          <w:sz w:val="32"/>
          <w:szCs w:val="32"/>
        </w:rPr>
        <w:t xml:space="preserve"> </w:t>
      </w:r>
    </w:p>
    <w:p w:rsidR="00CE1D47" w:rsidRPr="00184E99" w:rsidRDefault="00F1425E" w:rsidP="00184E99">
      <w:pPr>
        <w:adjustRightInd w:val="0"/>
        <w:snapToGrid w:val="0"/>
        <w:spacing w:line="590" w:lineRule="exact"/>
        <w:ind w:firstLineChars="196" w:firstLine="627"/>
        <w:outlineLvl w:val="0"/>
        <w:rPr>
          <w:rFonts w:eastAsia="仿宋_GB2312"/>
          <w:b/>
          <w:bCs/>
          <w:color w:val="000000"/>
          <w:sz w:val="32"/>
          <w:szCs w:val="32"/>
        </w:rPr>
      </w:pPr>
      <w:r w:rsidRPr="00F1425E">
        <w:rPr>
          <w:rFonts w:eastAsia="仿宋_GB2312" w:hint="eastAsia"/>
          <w:bCs/>
          <w:color w:val="000000"/>
          <w:sz w:val="32"/>
          <w:szCs w:val="32"/>
        </w:rPr>
        <w:t>间断评估工作时间超过</w:t>
      </w:r>
      <w:r w:rsidR="005A018C">
        <w:rPr>
          <w:rFonts w:eastAsia="仿宋_GB2312" w:hint="eastAsia"/>
          <w:bCs/>
          <w:color w:val="000000"/>
          <w:sz w:val="32"/>
          <w:szCs w:val="32"/>
        </w:rPr>
        <w:t>1</w:t>
      </w:r>
      <w:r w:rsidRPr="00F1425E">
        <w:rPr>
          <w:rFonts w:eastAsia="仿宋_GB2312" w:hint="eastAsia"/>
          <w:bCs/>
          <w:color w:val="000000"/>
          <w:sz w:val="32"/>
          <w:szCs w:val="32"/>
        </w:rPr>
        <w:t>年的，再次从事评估工作前应重新参加培训考核。</w:t>
      </w:r>
      <w:r w:rsidRPr="00F1425E">
        <w:rPr>
          <w:rFonts w:eastAsia="仿宋_GB2312" w:hint="eastAsia"/>
          <w:b/>
          <w:bCs/>
          <w:color w:val="000000"/>
          <w:sz w:val="32"/>
          <w:szCs w:val="32"/>
        </w:rPr>
        <w:t xml:space="preserve"> </w:t>
      </w:r>
    </w:p>
    <w:p w:rsidR="0038278D" w:rsidRDefault="009D27F3" w:rsidP="00317AD1">
      <w:pPr>
        <w:adjustRightInd w:val="0"/>
        <w:snapToGrid w:val="0"/>
        <w:spacing w:line="590" w:lineRule="exact"/>
        <w:ind w:firstLineChars="196" w:firstLine="627"/>
        <w:outlineLvl w:val="0"/>
        <w:rPr>
          <w:rFonts w:ascii="黑体" w:eastAsia="黑体" w:hAnsi="黑体"/>
          <w:bCs/>
          <w:color w:val="000000"/>
          <w:sz w:val="32"/>
          <w:szCs w:val="32"/>
        </w:rPr>
      </w:pPr>
      <w:r w:rsidRPr="00742F08">
        <w:rPr>
          <w:rFonts w:ascii="黑体" w:eastAsia="黑体" w:hAnsi="黑体" w:hint="eastAsia"/>
          <w:bCs/>
          <w:color w:val="000000"/>
          <w:sz w:val="32"/>
          <w:szCs w:val="32"/>
        </w:rPr>
        <w:t>六、</w:t>
      </w:r>
      <w:r w:rsidR="00184E99" w:rsidRPr="00742F08">
        <w:rPr>
          <w:rFonts w:ascii="黑体" w:eastAsia="黑体" w:hAnsi="黑体" w:hint="eastAsia"/>
          <w:bCs/>
          <w:color w:val="000000"/>
          <w:sz w:val="32"/>
          <w:szCs w:val="32"/>
        </w:rPr>
        <w:t>评估费用</w:t>
      </w:r>
    </w:p>
    <w:p w:rsidR="00A56E71" w:rsidRPr="00DE5B3B" w:rsidRDefault="00637365" w:rsidP="00DE5B3B">
      <w:pPr>
        <w:adjustRightInd w:val="0"/>
        <w:snapToGrid w:val="0"/>
        <w:spacing w:line="590" w:lineRule="exact"/>
        <w:ind w:firstLineChars="196" w:firstLine="627"/>
        <w:outlineLvl w:val="0"/>
        <w:rPr>
          <w:rFonts w:eastAsia="仿宋_GB2312"/>
          <w:b/>
          <w:bCs/>
          <w:color w:val="000000"/>
          <w:sz w:val="32"/>
          <w:szCs w:val="32"/>
        </w:rPr>
      </w:pPr>
      <w:r w:rsidRPr="00317AD1">
        <w:rPr>
          <w:rFonts w:eastAsia="仿宋_GB2312"/>
          <w:bCs/>
          <w:color w:val="000000"/>
          <w:sz w:val="32"/>
          <w:szCs w:val="32"/>
        </w:rPr>
        <w:t>申请领取养老服务补贴的老年人</w:t>
      </w:r>
      <w:r>
        <w:rPr>
          <w:rFonts w:eastAsia="仿宋_GB2312"/>
          <w:bCs/>
          <w:color w:val="000000"/>
          <w:sz w:val="32"/>
          <w:szCs w:val="32"/>
        </w:rPr>
        <w:t>、申请入住公办养老机构的政府集中供养老年人评估费用</w:t>
      </w:r>
      <w:r w:rsidR="005C540E">
        <w:rPr>
          <w:rFonts w:eastAsia="仿宋_GB2312"/>
          <w:bCs/>
          <w:color w:val="000000"/>
          <w:sz w:val="32"/>
          <w:szCs w:val="32"/>
        </w:rPr>
        <w:t>，</w:t>
      </w:r>
      <w:r w:rsidR="004B1A09">
        <w:rPr>
          <w:rFonts w:eastAsia="仿宋_GB2312" w:hint="eastAsia"/>
          <w:bCs/>
          <w:color w:val="000000"/>
          <w:sz w:val="32"/>
          <w:szCs w:val="32"/>
        </w:rPr>
        <w:t>纳入部门工作经费予以保障</w:t>
      </w:r>
      <w:r>
        <w:rPr>
          <w:rFonts w:eastAsia="仿宋_GB2312"/>
          <w:bCs/>
          <w:color w:val="000000"/>
          <w:sz w:val="32"/>
          <w:szCs w:val="32"/>
        </w:rPr>
        <w:t>；申请</w:t>
      </w:r>
      <w:r>
        <w:rPr>
          <w:rFonts w:eastAsia="仿宋_GB2312" w:hint="eastAsia"/>
          <w:bCs/>
          <w:color w:val="000000"/>
          <w:sz w:val="32"/>
          <w:szCs w:val="32"/>
        </w:rPr>
        <w:t>享受政府运营补贴的民办和公建民营养老机构中的老年人评估费用由所在机构承担。</w:t>
      </w:r>
      <w:r w:rsidR="00DE5B3B" w:rsidRPr="00DE5B3B">
        <w:rPr>
          <w:rFonts w:eastAsia="仿宋_GB2312" w:hint="eastAsia"/>
          <w:bCs/>
          <w:color w:val="000000"/>
          <w:sz w:val="32"/>
          <w:szCs w:val="32"/>
        </w:rPr>
        <w:t>所需费用根据评估数量</w:t>
      </w:r>
      <w:r w:rsidR="009B1380">
        <w:rPr>
          <w:rFonts w:eastAsia="仿宋_GB2312" w:hint="eastAsia"/>
          <w:bCs/>
          <w:color w:val="000000"/>
          <w:sz w:val="32"/>
          <w:szCs w:val="32"/>
        </w:rPr>
        <w:t>等情况</w:t>
      </w:r>
      <w:r w:rsidR="00DE5B3B" w:rsidRPr="00DE5B3B">
        <w:rPr>
          <w:rFonts w:eastAsia="仿宋_GB2312" w:hint="eastAsia"/>
          <w:bCs/>
          <w:color w:val="000000"/>
          <w:sz w:val="32"/>
          <w:szCs w:val="32"/>
        </w:rPr>
        <w:t>支付。</w:t>
      </w:r>
      <w:r w:rsidR="00DE5B3B" w:rsidRPr="00DE5B3B">
        <w:rPr>
          <w:rFonts w:eastAsia="仿宋_GB2312" w:hint="eastAsia"/>
          <w:bCs/>
          <w:color w:val="000000"/>
          <w:sz w:val="32"/>
          <w:szCs w:val="32"/>
        </w:rPr>
        <w:t xml:space="preserve"> </w:t>
      </w:r>
    </w:p>
    <w:p w:rsidR="0038278D" w:rsidRPr="00742F08" w:rsidRDefault="0038278D" w:rsidP="00317AD1">
      <w:pPr>
        <w:adjustRightInd w:val="0"/>
        <w:snapToGrid w:val="0"/>
        <w:spacing w:line="590" w:lineRule="exact"/>
        <w:ind w:firstLineChars="196" w:firstLine="627"/>
        <w:outlineLvl w:val="0"/>
        <w:rPr>
          <w:rFonts w:ascii="黑体" w:eastAsia="黑体" w:hAnsi="黑体"/>
          <w:bCs/>
          <w:color w:val="000000"/>
          <w:sz w:val="32"/>
          <w:szCs w:val="32"/>
        </w:rPr>
      </w:pPr>
      <w:r w:rsidRPr="00742F08">
        <w:rPr>
          <w:rFonts w:ascii="黑体" w:eastAsia="黑体" w:hAnsi="黑体" w:hint="eastAsia"/>
          <w:bCs/>
          <w:color w:val="000000"/>
          <w:sz w:val="32"/>
          <w:szCs w:val="32"/>
        </w:rPr>
        <w:t>七、</w:t>
      </w:r>
      <w:r w:rsidR="00A56E71" w:rsidRPr="00742F08">
        <w:rPr>
          <w:rFonts w:ascii="黑体" w:eastAsia="黑体" w:hAnsi="黑体" w:hint="eastAsia"/>
          <w:bCs/>
          <w:color w:val="000000"/>
          <w:sz w:val="32"/>
          <w:szCs w:val="32"/>
        </w:rPr>
        <w:t>相关要求</w:t>
      </w:r>
    </w:p>
    <w:p w:rsidR="006D110F" w:rsidRDefault="00306DEA" w:rsidP="00306DEA">
      <w:pPr>
        <w:adjustRightInd w:val="0"/>
        <w:snapToGrid w:val="0"/>
        <w:spacing w:line="590" w:lineRule="exact"/>
        <w:ind w:firstLineChars="196" w:firstLine="627"/>
        <w:outlineLvl w:val="0"/>
        <w:rPr>
          <w:rFonts w:eastAsia="仿宋_GB2312"/>
          <w:bCs/>
          <w:color w:val="000000"/>
          <w:sz w:val="32"/>
          <w:szCs w:val="32"/>
        </w:rPr>
      </w:pPr>
      <w:r w:rsidRPr="006C6317">
        <w:rPr>
          <w:rFonts w:ascii="楷体_GB2312" w:eastAsia="楷体_GB2312" w:hint="eastAsia"/>
          <w:bCs/>
          <w:color w:val="000000"/>
          <w:sz w:val="32"/>
          <w:szCs w:val="32"/>
        </w:rPr>
        <w:lastRenderedPageBreak/>
        <w:t>（一）组建</w:t>
      </w:r>
      <w:r w:rsidR="0038278D" w:rsidRPr="006C6317">
        <w:rPr>
          <w:rFonts w:ascii="楷体_GB2312" w:eastAsia="楷体_GB2312" w:hint="eastAsia"/>
          <w:bCs/>
          <w:color w:val="000000"/>
          <w:sz w:val="32"/>
          <w:szCs w:val="32"/>
        </w:rPr>
        <w:t>评估队伍</w:t>
      </w:r>
      <w:r w:rsidRPr="006C6317">
        <w:rPr>
          <w:rFonts w:ascii="楷体_GB2312" w:eastAsia="楷体_GB2312" w:hint="eastAsia"/>
          <w:bCs/>
          <w:color w:val="000000"/>
          <w:sz w:val="32"/>
          <w:szCs w:val="32"/>
        </w:rPr>
        <w:t>。</w:t>
      </w:r>
      <w:r w:rsidR="00317AD1" w:rsidRPr="00317AD1">
        <w:rPr>
          <w:rFonts w:eastAsia="仿宋_GB2312"/>
          <w:bCs/>
          <w:color w:val="000000"/>
          <w:sz w:val="32"/>
          <w:szCs w:val="32"/>
        </w:rPr>
        <w:t>各</w:t>
      </w:r>
      <w:r w:rsidR="006C6317">
        <w:rPr>
          <w:rFonts w:eastAsia="仿宋_GB2312"/>
          <w:bCs/>
          <w:color w:val="000000"/>
          <w:sz w:val="32"/>
          <w:szCs w:val="32"/>
        </w:rPr>
        <w:t>县（市、区）</w:t>
      </w:r>
      <w:r w:rsidR="006D110F">
        <w:rPr>
          <w:rFonts w:eastAsia="仿宋_GB2312"/>
          <w:bCs/>
          <w:color w:val="000000"/>
          <w:sz w:val="32"/>
          <w:szCs w:val="32"/>
        </w:rPr>
        <w:t>民政、卫生计生部门要根据</w:t>
      </w:r>
      <w:r w:rsidR="006D110F" w:rsidRPr="006D110F">
        <w:rPr>
          <w:rFonts w:eastAsia="仿宋_GB2312" w:hint="eastAsia"/>
          <w:bCs/>
          <w:color w:val="000000"/>
          <w:sz w:val="32"/>
          <w:szCs w:val="32"/>
        </w:rPr>
        <w:t>评估人员条件</w:t>
      </w:r>
      <w:r w:rsidR="006D110F">
        <w:rPr>
          <w:rFonts w:eastAsia="仿宋_GB2312" w:hint="eastAsia"/>
          <w:bCs/>
          <w:color w:val="000000"/>
          <w:sz w:val="32"/>
          <w:szCs w:val="32"/>
        </w:rPr>
        <w:t>，从医疗机构、养老机构中筛选责任心强、业务水平高的专业人才，建立</w:t>
      </w:r>
      <w:r w:rsidR="006D110F">
        <w:rPr>
          <w:rFonts w:eastAsia="仿宋_GB2312" w:hint="eastAsia"/>
          <w:bCs/>
          <w:color w:val="000000"/>
          <w:sz w:val="32"/>
          <w:szCs w:val="32"/>
        </w:rPr>
        <w:t>1</w:t>
      </w:r>
      <w:r w:rsidR="00FD713C">
        <w:rPr>
          <w:rFonts w:eastAsia="仿宋_GB2312" w:hint="eastAsia"/>
          <w:bCs/>
          <w:color w:val="000000"/>
          <w:sz w:val="32"/>
          <w:szCs w:val="32"/>
        </w:rPr>
        <w:t>5</w:t>
      </w:r>
      <w:r w:rsidR="006D110F">
        <w:rPr>
          <w:rFonts w:eastAsia="仿宋_GB2312" w:hint="eastAsia"/>
          <w:bCs/>
          <w:color w:val="000000"/>
          <w:sz w:val="32"/>
          <w:szCs w:val="32"/>
        </w:rPr>
        <w:t>—</w:t>
      </w:r>
      <w:r w:rsidR="00FD713C">
        <w:rPr>
          <w:rFonts w:eastAsia="仿宋_GB2312" w:hint="eastAsia"/>
          <w:bCs/>
          <w:color w:val="000000"/>
          <w:sz w:val="32"/>
          <w:szCs w:val="32"/>
        </w:rPr>
        <w:t>20</w:t>
      </w:r>
      <w:r w:rsidR="006D110F">
        <w:rPr>
          <w:rFonts w:eastAsia="仿宋_GB2312" w:hint="eastAsia"/>
          <w:bCs/>
          <w:color w:val="000000"/>
          <w:sz w:val="32"/>
          <w:szCs w:val="32"/>
        </w:rPr>
        <w:t>人的评估专家库，填写《</w:t>
      </w:r>
      <w:r w:rsidR="00E20B8D">
        <w:rPr>
          <w:rFonts w:eastAsia="仿宋_GB2312" w:hint="eastAsia"/>
          <w:bCs/>
          <w:color w:val="000000"/>
          <w:sz w:val="32"/>
          <w:szCs w:val="32"/>
        </w:rPr>
        <w:t>老年人能力评估人员审批表》</w:t>
      </w:r>
      <w:r w:rsidR="001D5A11">
        <w:rPr>
          <w:rFonts w:eastAsia="仿宋_GB2312" w:hint="eastAsia"/>
          <w:bCs/>
          <w:color w:val="000000"/>
          <w:sz w:val="32"/>
          <w:szCs w:val="32"/>
        </w:rPr>
        <w:t>（附件</w:t>
      </w:r>
      <w:r w:rsidR="001D5A11">
        <w:rPr>
          <w:rFonts w:eastAsia="仿宋_GB2312" w:hint="eastAsia"/>
          <w:bCs/>
          <w:color w:val="000000"/>
          <w:sz w:val="32"/>
          <w:szCs w:val="32"/>
        </w:rPr>
        <w:t>3</w:t>
      </w:r>
      <w:r w:rsidR="001D5A11">
        <w:rPr>
          <w:rFonts w:eastAsia="仿宋_GB2312" w:hint="eastAsia"/>
          <w:bCs/>
          <w:color w:val="000000"/>
          <w:sz w:val="32"/>
          <w:szCs w:val="32"/>
        </w:rPr>
        <w:t>）</w:t>
      </w:r>
      <w:r w:rsidR="00E20B8D">
        <w:rPr>
          <w:rFonts w:eastAsia="仿宋_GB2312" w:hint="eastAsia"/>
          <w:bCs/>
          <w:color w:val="000000"/>
          <w:sz w:val="32"/>
          <w:szCs w:val="32"/>
        </w:rPr>
        <w:t>、《</w:t>
      </w:r>
      <w:r w:rsidR="00EA716D" w:rsidRPr="00EA716D">
        <w:rPr>
          <w:rFonts w:eastAsia="仿宋_GB2312" w:hint="eastAsia"/>
          <w:bCs/>
          <w:color w:val="000000"/>
          <w:sz w:val="32"/>
          <w:szCs w:val="32"/>
        </w:rPr>
        <w:t>老年人能力评估人员基本信息汇总表</w:t>
      </w:r>
      <w:r w:rsidR="00E20B8D">
        <w:rPr>
          <w:rFonts w:eastAsia="仿宋_GB2312" w:hint="eastAsia"/>
          <w:bCs/>
          <w:color w:val="000000"/>
          <w:sz w:val="32"/>
          <w:szCs w:val="32"/>
        </w:rPr>
        <w:t>》</w:t>
      </w:r>
      <w:r w:rsidR="001D5A11">
        <w:rPr>
          <w:rFonts w:eastAsia="仿宋_GB2312" w:hint="eastAsia"/>
          <w:bCs/>
          <w:color w:val="000000"/>
          <w:sz w:val="32"/>
          <w:szCs w:val="32"/>
        </w:rPr>
        <w:t>（附件</w:t>
      </w:r>
      <w:r w:rsidR="001D5A11">
        <w:rPr>
          <w:rFonts w:eastAsia="仿宋_GB2312" w:hint="eastAsia"/>
          <w:bCs/>
          <w:color w:val="000000"/>
          <w:sz w:val="32"/>
          <w:szCs w:val="32"/>
        </w:rPr>
        <w:t>4</w:t>
      </w:r>
      <w:r w:rsidR="001D5A11">
        <w:rPr>
          <w:rFonts w:eastAsia="仿宋_GB2312" w:hint="eastAsia"/>
          <w:bCs/>
          <w:color w:val="000000"/>
          <w:sz w:val="32"/>
          <w:szCs w:val="32"/>
        </w:rPr>
        <w:t>）</w:t>
      </w:r>
      <w:r w:rsidR="00E20B8D">
        <w:rPr>
          <w:rFonts w:eastAsia="仿宋_GB2312" w:hint="eastAsia"/>
          <w:bCs/>
          <w:color w:val="000000"/>
          <w:sz w:val="32"/>
          <w:szCs w:val="32"/>
        </w:rPr>
        <w:t>，</w:t>
      </w:r>
      <w:r w:rsidR="006D110F">
        <w:rPr>
          <w:rFonts w:eastAsia="仿宋_GB2312" w:hint="eastAsia"/>
          <w:bCs/>
          <w:color w:val="000000"/>
          <w:sz w:val="32"/>
          <w:szCs w:val="32"/>
        </w:rPr>
        <w:t>由市民政局</w:t>
      </w:r>
      <w:r w:rsidR="00E20B8D">
        <w:rPr>
          <w:rFonts w:eastAsia="仿宋_GB2312" w:hint="eastAsia"/>
          <w:bCs/>
          <w:color w:val="000000"/>
          <w:sz w:val="32"/>
          <w:szCs w:val="32"/>
        </w:rPr>
        <w:t>统一</w:t>
      </w:r>
      <w:r w:rsidR="006D110F">
        <w:rPr>
          <w:rFonts w:eastAsia="仿宋_GB2312" w:hint="eastAsia"/>
          <w:bCs/>
          <w:color w:val="000000"/>
          <w:sz w:val="32"/>
          <w:szCs w:val="32"/>
        </w:rPr>
        <w:t>汇总</w:t>
      </w:r>
      <w:r w:rsidR="00E20B8D">
        <w:rPr>
          <w:rFonts w:eastAsia="仿宋_GB2312" w:hint="eastAsia"/>
          <w:bCs/>
          <w:color w:val="000000"/>
          <w:sz w:val="32"/>
          <w:szCs w:val="32"/>
        </w:rPr>
        <w:t>，于</w:t>
      </w:r>
      <w:r w:rsidR="007A136E">
        <w:rPr>
          <w:rFonts w:eastAsia="仿宋_GB2312" w:hint="eastAsia"/>
          <w:bCs/>
          <w:color w:val="000000"/>
          <w:sz w:val="32"/>
          <w:szCs w:val="32"/>
        </w:rPr>
        <w:t>x</w:t>
      </w:r>
      <w:r w:rsidR="00E20B8D">
        <w:rPr>
          <w:rFonts w:eastAsia="仿宋_GB2312" w:hint="eastAsia"/>
          <w:bCs/>
          <w:color w:val="000000"/>
          <w:sz w:val="32"/>
          <w:szCs w:val="32"/>
        </w:rPr>
        <w:t>月</w:t>
      </w:r>
      <w:r w:rsidR="007A136E">
        <w:rPr>
          <w:rFonts w:eastAsia="仿宋_GB2312" w:hint="eastAsia"/>
          <w:bCs/>
          <w:color w:val="000000"/>
          <w:sz w:val="32"/>
          <w:szCs w:val="32"/>
        </w:rPr>
        <w:t>x</w:t>
      </w:r>
      <w:r w:rsidR="00E20B8D">
        <w:rPr>
          <w:rFonts w:eastAsia="仿宋_GB2312" w:hint="eastAsia"/>
          <w:bCs/>
          <w:color w:val="000000"/>
          <w:sz w:val="32"/>
          <w:szCs w:val="32"/>
        </w:rPr>
        <w:t>日前</w:t>
      </w:r>
      <w:r w:rsidR="006D110F">
        <w:rPr>
          <w:rFonts w:eastAsia="仿宋_GB2312" w:hint="eastAsia"/>
          <w:bCs/>
          <w:color w:val="000000"/>
          <w:sz w:val="32"/>
          <w:szCs w:val="32"/>
        </w:rPr>
        <w:t>报省民政厅。</w:t>
      </w:r>
      <w:r w:rsidR="00FA65B4">
        <w:rPr>
          <w:rFonts w:eastAsia="仿宋_GB2312" w:hint="eastAsia"/>
          <w:bCs/>
          <w:color w:val="000000"/>
          <w:sz w:val="32"/>
          <w:szCs w:val="32"/>
        </w:rPr>
        <w:t>省民政厅将对全省老年人能力评估人员进行评估知识技能培训。</w:t>
      </w:r>
      <w:r w:rsidR="001139CF">
        <w:rPr>
          <w:rFonts w:eastAsia="仿宋_GB2312" w:hint="eastAsia"/>
          <w:bCs/>
          <w:color w:val="000000"/>
          <w:sz w:val="32"/>
          <w:szCs w:val="32"/>
        </w:rPr>
        <w:t>委托第三方</w:t>
      </w:r>
      <w:r w:rsidR="00A65CE0">
        <w:rPr>
          <w:rFonts w:eastAsia="仿宋_GB2312" w:hint="eastAsia"/>
          <w:bCs/>
          <w:color w:val="000000"/>
          <w:sz w:val="32"/>
          <w:szCs w:val="32"/>
        </w:rPr>
        <w:t>机构（</w:t>
      </w:r>
      <w:r w:rsidR="001139CF">
        <w:rPr>
          <w:rFonts w:eastAsia="仿宋_GB2312" w:hint="eastAsia"/>
          <w:bCs/>
          <w:color w:val="000000"/>
          <w:sz w:val="32"/>
          <w:szCs w:val="32"/>
        </w:rPr>
        <w:t>组织</w:t>
      </w:r>
      <w:r w:rsidR="00A65CE0">
        <w:rPr>
          <w:rFonts w:eastAsia="仿宋_GB2312" w:hint="eastAsia"/>
          <w:bCs/>
          <w:color w:val="000000"/>
          <w:sz w:val="32"/>
          <w:szCs w:val="32"/>
        </w:rPr>
        <w:t>）</w:t>
      </w:r>
      <w:r w:rsidR="001139CF">
        <w:rPr>
          <w:rFonts w:eastAsia="仿宋_GB2312" w:hint="eastAsia"/>
          <w:bCs/>
          <w:color w:val="000000"/>
          <w:sz w:val="32"/>
          <w:szCs w:val="32"/>
        </w:rPr>
        <w:t>开展评估的</w:t>
      </w:r>
      <w:r w:rsidR="00F9754D">
        <w:rPr>
          <w:rFonts w:eastAsia="仿宋_GB2312" w:hint="eastAsia"/>
          <w:bCs/>
          <w:color w:val="000000"/>
          <w:sz w:val="32"/>
          <w:szCs w:val="32"/>
        </w:rPr>
        <w:t>单位</w:t>
      </w:r>
      <w:r w:rsidR="001139CF">
        <w:rPr>
          <w:rFonts w:eastAsia="仿宋_GB2312" w:hint="eastAsia"/>
          <w:bCs/>
          <w:color w:val="000000"/>
          <w:sz w:val="32"/>
          <w:szCs w:val="32"/>
        </w:rPr>
        <w:t>，也要上报老年人能力评估人员信息，一并接受全省统一培训。</w:t>
      </w:r>
    </w:p>
    <w:p w:rsidR="006D3B43" w:rsidRDefault="0096764C" w:rsidP="006D3B43">
      <w:pPr>
        <w:adjustRightInd w:val="0"/>
        <w:snapToGrid w:val="0"/>
        <w:spacing w:line="590" w:lineRule="exact"/>
        <w:ind w:firstLineChars="196" w:firstLine="627"/>
        <w:outlineLvl w:val="0"/>
        <w:rPr>
          <w:rFonts w:eastAsia="仿宋_GB2312"/>
          <w:bCs/>
          <w:color w:val="000000"/>
          <w:sz w:val="32"/>
          <w:szCs w:val="32"/>
        </w:rPr>
      </w:pPr>
      <w:r w:rsidRPr="006D3B43">
        <w:rPr>
          <w:rFonts w:ascii="楷体_GB2312" w:eastAsia="楷体_GB2312" w:hint="eastAsia"/>
          <w:bCs/>
          <w:color w:val="000000"/>
          <w:sz w:val="32"/>
          <w:szCs w:val="32"/>
        </w:rPr>
        <w:t>（二）</w:t>
      </w:r>
      <w:r w:rsidR="009B0F92" w:rsidRPr="006D3B43">
        <w:rPr>
          <w:rFonts w:ascii="楷体_GB2312" w:eastAsia="楷体_GB2312" w:hint="eastAsia"/>
          <w:bCs/>
          <w:color w:val="000000"/>
          <w:sz w:val="32"/>
          <w:szCs w:val="32"/>
        </w:rPr>
        <w:t>明确职责分工。</w:t>
      </w:r>
      <w:r w:rsidR="00AD133F" w:rsidRPr="00FD0824">
        <w:rPr>
          <w:rFonts w:eastAsia="仿宋_GB2312" w:hint="eastAsia"/>
          <w:bCs/>
          <w:color w:val="000000"/>
          <w:sz w:val="32"/>
          <w:szCs w:val="32"/>
        </w:rPr>
        <w:t>各市</w:t>
      </w:r>
      <w:r w:rsidR="00AD133F">
        <w:rPr>
          <w:rFonts w:eastAsia="仿宋_GB2312" w:hint="eastAsia"/>
          <w:bCs/>
          <w:color w:val="000000"/>
          <w:sz w:val="32"/>
          <w:szCs w:val="32"/>
        </w:rPr>
        <w:t>、县（市、区）民政部门要切实担负起牵头抓总的作用，做好老年人能力评估工作的</w:t>
      </w:r>
      <w:r w:rsidR="005A018C">
        <w:rPr>
          <w:rFonts w:eastAsia="仿宋_GB2312" w:hint="eastAsia"/>
          <w:bCs/>
          <w:color w:val="000000"/>
          <w:sz w:val="32"/>
          <w:szCs w:val="32"/>
        </w:rPr>
        <w:t>组织</w:t>
      </w:r>
      <w:r w:rsidR="00AD133F">
        <w:rPr>
          <w:rFonts w:eastAsia="仿宋_GB2312" w:hint="eastAsia"/>
          <w:bCs/>
          <w:color w:val="000000"/>
          <w:sz w:val="32"/>
          <w:szCs w:val="32"/>
        </w:rPr>
        <w:t>、协调、推进工作</w:t>
      </w:r>
      <w:r w:rsidR="003557A7">
        <w:rPr>
          <w:rFonts w:eastAsia="仿宋_GB2312" w:hint="eastAsia"/>
          <w:bCs/>
          <w:color w:val="000000"/>
          <w:sz w:val="32"/>
          <w:szCs w:val="32"/>
        </w:rPr>
        <w:t>，并于</w:t>
      </w:r>
      <w:r w:rsidR="00833AC9">
        <w:rPr>
          <w:rFonts w:eastAsia="仿宋_GB2312" w:hint="eastAsia"/>
          <w:bCs/>
          <w:color w:val="000000"/>
          <w:sz w:val="32"/>
          <w:szCs w:val="32"/>
        </w:rPr>
        <w:t>x</w:t>
      </w:r>
      <w:r w:rsidR="003557A7">
        <w:rPr>
          <w:rFonts w:eastAsia="仿宋_GB2312" w:hint="eastAsia"/>
          <w:bCs/>
          <w:color w:val="000000"/>
          <w:sz w:val="32"/>
          <w:szCs w:val="32"/>
        </w:rPr>
        <w:t>月底前委托有关机构设立</w:t>
      </w:r>
      <w:r w:rsidR="003557A7" w:rsidRPr="00184E99">
        <w:rPr>
          <w:rFonts w:eastAsia="仿宋_GB2312" w:hint="eastAsia"/>
          <w:bCs/>
          <w:color w:val="000000"/>
          <w:sz w:val="32"/>
          <w:szCs w:val="32"/>
        </w:rPr>
        <w:t>评估质量督导中心</w:t>
      </w:r>
      <w:r w:rsidR="00AD133F">
        <w:rPr>
          <w:rFonts w:eastAsia="仿宋_GB2312" w:hint="eastAsia"/>
          <w:bCs/>
          <w:color w:val="000000"/>
          <w:sz w:val="32"/>
          <w:szCs w:val="32"/>
        </w:rPr>
        <w:t>；</w:t>
      </w:r>
      <w:r w:rsidR="00AD133F" w:rsidRPr="00FD0824">
        <w:rPr>
          <w:rFonts w:eastAsia="仿宋_GB2312" w:hint="eastAsia"/>
          <w:bCs/>
          <w:color w:val="000000"/>
          <w:sz w:val="32"/>
          <w:szCs w:val="32"/>
        </w:rPr>
        <w:t>财政部门</w:t>
      </w:r>
      <w:r w:rsidR="00AD133F">
        <w:rPr>
          <w:rFonts w:eastAsia="仿宋_GB2312" w:hint="eastAsia"/>
          <w:bCs/>
          <w:color w:val="000000"/>
          <w:sz w:val="32"/>
          <w:szCs w:val="32"/>
        </w:rPr>
        <w:t>要</w:t>
      </w:r>
      <w:r w:rsidR="00AD133F" w:rsidRPr="00FD0824">
        <w:rPr>
          <w:rFonts w:eastAsia="仿宋_GB2312" w:hint="eastAsia"/>
          <w:bCs/>
          <w:color w:val="000000"/>
          <w:sz w:val="32"/>
          <w:szCs w:val="32"/>
        </w:rPr>
        <w:t>将评估经费列入同级</w:t>
      </w:r>
      <w:r w:rsidR="004B1A09">
        <w:rPr>
          <w:rFonts w:eastAsia="仿宋_GB2312" w:hint="eastAsia"/>
          <w:bCs/>
          <w:color w:val="000000"/>
          <w:sz w:val="32"/>
          <w:szCs w:val="32"/>
        </w:rPr>
        <w:t>部门工作经费予以</w:t>
      </w:r>
      <w:r w:rsidR="00AD133F" w:rsidRPr="00FD0824">
        <w:rPr>
          <w:rFonts w:eastAsia="仿宋_GB2312" w:hint="eastAsia"/>
          <w:bCs/>
          <w:color w:val="000000"/>
          <w:sz w:val="32"/>
          <w:szCs w:val="32"/>
        </w:rPr>
        <w:t>保障</w:t>
      </w:r>
      <w:r w:rsidR="00AD133F">
        <w:rPr>
          <w:rFonts w:eastAsia="仿宋_GB2312" w:hint="eastAsia"/>
          <w:bCs/>
          <w:color w:val="000000"/>
          <w:sz w:val="32"/>
          <w:szCs w:val="32"/>
        </w:rPr>
        <w:t>；</w:t>
      </w:r>
      <w:r w:rsidR="00AA5D1A">
        <w:rPr>
          <w:rFonts w:eastAsia="仿宋_GB2312" w:hint="eastAsia"/>
          <w:bCs/>
          <w:color w:val="000000"/>
          <w:sz w:val="32"/>
          <w:szCs w:val="32"/>
        </w:rPr>
        <w:t>卫生计生部门要</w:t>
      </w:r>
      <w:r w:rsidR="003557A7">
        <w:rPr>
          <w:rFonts w:eastAsia="仿宋_GB2312" w:hint="eastAsia"/>
          <w:bCs/>
          <w:color w:val="000000"/>
          <w:sz w:val="32"/>
          <w:szCs w:val="32"/>
        </w:rPr>
        <w:t>协助</w:t>
      </w:r>
      <w:r w:rsidR="00D35BC5">
        <w:rPr>
          <w:rFonts w:eastAsia="仿宋_GB2312" w:hint="eastAsia"/>
          <w:bCs/>
          <w:color w:val="000000"/>
          <w:sz w:val="32"/>
          <w:szCs w:val="32"/>
        </w:rPr>
        <w:t>做好评估专家队伍的</w:t>
      </w:r>
      <w:r w:rsidR="00DF4EF2">
        <w:rPr>
          <w:rFonts w:eastAsia="仿宋_GB2312" w:hint="eastAsia"/>
          <w:bCs/>
          <w:color w:val="000000"/>
          <w:sz w:val="32"/>
          <w:szCs w:val="32"/>
        </w:rPr>
        <w:t>组建</w:t>
      </w:r>
      <w:r w:rsidR="006D3B43">
        <w:rPr>
          <w:rFonts w:eastAsia="仿宋_GB2312" w:hint="eastAsia"/>
          <w:bCs/>
          <w:color w:val="000000"/>
          <w:sz w:val="32"/>
          <w:szCs w:val="32"/>
        </w:rPr>
        <w:t>工作，</w:t>
      </w:r>
      <w:r w:rsidR="004D671C">
        <w:rPr>
          <w:rFonts w:eastAsia="仿宋_GB2312" w:hint="eastAsia"/>
          <w:bCs/>
          <w:color w:val="000000"/>
          <w:sz w:val="32"/>
          <w:szCs w:val="32"/>
        </w:rPr>
        <w:t>配合民政部门搞好培训</w:t>
      </w:r>
      <w:r w:rsidR="006D3B43">
        <w:rPr>
          <w:rFonts w:eastAsia="仿宋_GB2312" w:hint="eastAsia"/>
          <w:bCs/>
          <w:color w:val="000000"/>
          <w:sz w:val="32"/>
          <w:szCs w:val="32"/>
        </w:rPr>
        <w:t>。</w:t>
      </w:r>
    </w:p>
    <w:p w:rsidR="00DF4EF2" w:rsidRDefault="00026B4B" w:rsidP="00317AD1">
      <w:pPr>
        <w:adjustRightInd w:val="0"/>
        <w:snapToGrid w:val="0"/>
        <w:spacing w:line="590" w:lineRule="exact"/>
        <w:ind w:firstLineChars="196" w:firstLine="627"/>
        <w:outlineLvl w:val="0"/>
        <w:rPr>
          <w:rFonts w:eastAsia="仿宋_GB2312"/>
          <w:bCs/>
          <w:color w:val="000000"/>
          <w:sz w:val="32"/>
          <w:szCs w:val="32"/>
        </w:rPr>
      </w:pPr>
      <w:r w:rsidRPr="00925544">
        <w:rPr>
          <w:rFonts w:ascii="楷体_GB2312" w:eastAsia="楷体_GB2312" w:hint="eastAsia"/>
          <w:bCs/>
          <w:color w:val="000000"/>
          <w:sz w:val="32"/>
          <w:szCs w:val="32"/>
        </w:rPr>
        <w:t>（三）</w:t>
      </w:r>
      <w:r w:rsidR="00DF4EF2" w:rsidRPr="00925544">
        <w:rPr>
          <w:rFonts w:ascii="楷体_GB2312" w:eastAsia="楷体_GB2312" w:hint="eastAsia"/>
          <w:bCs/>
          <w:color w:val="000000"/>
          <w:sz w:val="32"/>
          <w:szCs w:val="32"/>
        </w:rPr>
        <w:t>加强</w:t>
      </w:r>
      <w:r w:rsidR="00845E13" w:rsidRPr="00925544">
        <w:rPr>
          <w:rFonts w:ascii="楷体_GB2312" w:eastAsia="楷体_GB2312" w:hint="eastAsia"/>
          <w:bCs/>
          <w:color w:val="000000"/>
          <w:sz w:val="32"/>
          <w:szCs w:val="32"/>
        </w:rPr>
        <w:t>工作</w:t>
      </w:r>
      <w:r w:rsidR="00DF4EF2" w:rsidRPr="00925544">
        <w:rPr>
          <w:rFonts w:ascii="楷体_GB2312" w:eastAsia="楷体_GB2312" w:hint="eastAsia"/>
          <w:bCs/>
          <w:color w:val="000000"/>
          <w:sz w:val="32"/>
          <w:szCs w:val="32"/>
        </w:rPr>
        <w:t>试点。</w:t>
      </w:r>
      <w:r w:rsidR="00BB78B8">
        <w:rPr>
          <w:rFonts w:eastAsia="仿宋_GB2312"/>
          <w:bCs/>
          <w:color w:val="000000"/>
          <w:sz w:val="32"/>
          <w:szCs w:val="32"/>
        </w:rPr>
        <w:t>各市可将</w:t>
      </w:r>
      <w:r w:rsidR="00925544">
        <w:rPr>
          <w:rFonts w:eastAsia="仿宋_GB2312"/>
          <w:bCs/>
          <w:color w:val="000000"/>
          <w:sz w:val="32"/>
          <w:szCs w:val="32"/>
        </w:rPr>
        <w:t>全省社区治理暨养老服务创新实验区作为试点</w:t>
      </w:r>
      <w:r w:rsidR="00833AC9">
        <w:rPr>
          <w:rFonts w:eastAsia="仿宋_GB2312" w:hint="eastAsia"/>
          <w:bCs/>
          <w:color w:val="000000"/>
          <w:sz w:val="32"/>
          <w:szCs w:val="32"/>
        </w:rPr>
        <w:t>单位</w:t>
      </w:r>
      <w:r w:rsidR="00925544">
        <w:rPr>
          <w:rFonts w:eastAsia="仿宋_GB2312"/>
          <w:bCs/>
          <w:color w:val="000000"/>
          <w:sz w:val="32"/>
          <w:szCs w:val="32"/>
        </w:rPr>
        <w:t>，</w:t>
      </w:r>
      <w:r w:rsidR="00A13805">
        <w:rPr>
          <w:rFonts w:eastAsia="仿宋_GB2312"/>
          <w:bCs/>
          <w:color w:val="000000"/>
          <w:sz w:val="32"/>
          <w:szCs w:val="32"/>
        </w:rPr>
        <w:t>在全省对评估人员统一培训后，于</w:t>
      </w:r>
      <w:r w:rsidR="00A13805">
        <w:rPr>
          <w:rFonts w:eastAsia="仿宋_GB2312" w:hint="eastAsia"/>
          <w:bCs/>
          <w:color w:val="000000"/>
          <w:sz w:val="32"/>
          <w:szCs w:val="32"/>
        </w:rPr>
        <w:t>2016</w:t>
      </w:r>
      <w:r w:rsidR="00A13805">
        <w:rPr>
          <w:rFonts w:eastAsia="仿宋_GB2312" w:hint="eastAsia"/>
          <w:bCs/>
          <w:color w:val="000000"/>
          <w:sz w:val="32"/>
          <w:szCs w:val="32"/>
        </w:rPr>
        <w:t>年</w:t>
      </w:r>
      <w:r w:rsidR="00833AC9">
        <w:rPr>
          <w:rFonts w:eastAsia="仿宋_GB2312" w:hint="eastAsia"/>
          <w:bCs/>
          <w:color w:val="000000"/>
          <w:sz w:val="32"/>
          <w:szCs w:val="32"/>
        </w:rPr>
        <w:t>x</w:t>
      </w:r>
      <w:r w:rsidR="00FE612E">
        <w:rPr>
          <w:rFonts w:eastAsia="仿宋_GB2312" w:hint="eastAsia"/>
          <w:bCs/>
          <w:color w:val="000000"/>
          <w:sz w:val="32"/>
          <w:szCs w:val="32"/>
        </w:rPr>
        <w:t>月底前</w:t>
      </w:r>
      <w:r w:rsidR="00A13805">
        <w:rPr>
          <w:rFonts w:eastAsia="仿宋_GB2312" w:hint="eastAsia"/>
          <w:bCs/>
          <w:color w:val="000000"/>
          <w:sz w:val="32"/>
          <w:szCs w:val="32"/>
        </w:rPr>
        <w:t>全面启动评估工作。试点单位要及时总结经验，带动其他县（市、区）评估工作开展。各地评估工作要于每年</w:t>
      </w:r>
      <w:r w:rsidR="00A13805">
        <w:rPr>
          <w:rFonts w:eastAsia="仿宋_GB2312" w:hint="eastAsia"/>
          <w:bCs/>
          <w:color w:val="000000"/>
          <w:sz w:val="32"/>
          <w:szCs w:val="32"/>
        </w:rPr>
        <w:t>10</w:t>
      </w:r>
      <w:r w:rsidR="00A13805">
        <w:rPr>
          <w:rFonts w:eastAsia="仿宋_GB2312" w:hint="eastAsia"/>
          <w:bCs/>
          <w:color w:val="000000"/>
          <w:sz w:val="32"/>
          <w:szCs w:val="32"/>
        </w:rPr>
        <w:t>月底前完成，</w:t>
      </w:r>
      <w:r w:rsidR="00A13805" w:rsidRPr="00317AD1">
        <w:rPr>
          <w:rFonts w:eastAsia="仿宋_GB2312"/>
          <w:bCs/>
          <w:color w:val="000000"/>
          <w:sz w:val="32"/>
          <w:szCs w:val="32"/>
        </w:rPr>
        <w:t>省民政厅将对各市评估工作开展情况进行检查</w:t>
      </w:r>
      <w:r w:rsidR="00A13805">
        <w:rPr>
          <w:rFonts w:eastAsia="仿宋_GB2312"/>
          <w:bCs/>
          <w:color w:val="000000"/>
          <w:sz w:val="32"/>
          <w:szCs w:val="32"/>
        </w:rPr>
        <w:t>，结果纳入各地</w:t>
      </w:r>
      <w:r w:rsidR="006E4376">
        <w:rPr>
          <w:rFonts w:eastAsia="仿宋_GB2312"/>
          <w:bCs/>
          <w:color w:val="000000"/>
          <w:sz w:val="32"/>
          <w:szCs w:val="32"/>
        </w:rPr>
        <w:t>民政业务</w:t>
      </w:r>
      <w:r w:rsidR="00AB7ACA">
        <w:rPr>
          <w:rFonts w:eastAsia="仿宋_GB2312" w:hint="eastAsia"/>
          <w:bCs/>
          <w:color w:val="000000"/>
          <w:sz w:val="32"/>
          <w:szCs w:val="32"/>
        </w:rPr>
        <w:t>综合</w:t>
      </w:r>
      <w:r w:rsidR="00833AC9">
        <w:rPr>
          <w:rFonts w:eastAsia="仿宋_GB2312" w:hint="eastAsia"/>
          <w:bCs/>
          <w:color w:val="000000"/>
          <w:sz w:val="32"/>
          <w:szCs w:val="32"/>
        </w:rPr>
        <w:t>评估</w:t>
      </w:r>
      <w:r w:rsidR="00A13805">
        <w:rPr>
          <w:rFonts w:eastAsia="仿宋_GB2312"/>
          <w:bCs/>
          <w:color w:val="000000"/>
          <w:sz w:val="32"/>
          <w:szCs w:val="32"/>
        </w:rPr>
        <w:t>。</w:t>
      </w:r>
    </w:p>
    <w:p w:rsidR="00E159EE" w:rsidRDefault="00A13805" w:rsidP="00A13805">
      <w:pPr>
        <w:adjustRightInd w:val="0"/>
        <w:snapToGrid w:val="0"/>
        <w:spacing w:line="590" w:lineRule="exact"/>
        <w:ind w:firstLineChars="196" w:firstLine="627"/>
        <w:outlineLvl w:val="0"/>
        <w:rPr>
          <w:rFonts w:eastAsia="仿宋_GB2312" w:hint="eastAsia"/>
          <w:bCs/>
          <w:color w:val="000000"/>
          <w:sz w:val="32"/>
          <w:szCs w:val="32"/>
        </w:rPr>
      </w:pPr>
      <w:r w:rsidRPr="00A13805">
        <w:rPr>
          <w:rFonts w:eastAsia="仿宋_GB2312" w:hint="eastAsia"/>
          <w:bCs/>
          <w:color w:val="000000"/>
          <w:sz w:val="32"/>
          <w:szCs w:val="32"/>
        </w:rPr>
        <w:t>省民政厅</w:t>
      </w:r>
      <w:r w:rsidR="00E159EE" w:rsidRPr="00E159EE">
        <w:rPr>
          <w:rFonts w:eastAsia="仿宋_GB2312" w:hint="eastAsia"/>
          <w:bCs/>
          <w:color w:val="000000"/>
          <w:sz w:val="32"/>
          <w:szCs w:val="32"/>
        </w:rPr>
        <w:t>负责协调各相关部门对内容进行解释。</w:t>
      </w:r>
    </w:p>
    <w:p w:rsidR="00AB7ACA" w:rsidRPr="00E159EE" w:rsidRDefault="00AB7ACA" w:rsidP="00A13805">
      <w:pPr>
        <w:adjustRightInd w:val="0"/>
        <w:snapToGrid w:val="0"/>
        <w:spacing w:line="590" w:lineRule="exact"/>
        <w:ind w:firstLineChars="196" w:firstLine="627"/>
        <w:outlineLvl w:val="0"/>
        <w:rPr>
          <w:rFonts w:eastAsia="仿宋_GB2312"/>
          <w:bCs/>
          <w:color w:val="000000"/>
          <w:sz w:val="32"/>
          <w:szCs w:val="32"/>
        </w:rPr>
      </w:pPr>
    </w:p>
    <w:p w:rsidR="005A018C" w:rsidRPr="00AB7ACA" w:rsidRDefault="006E4376" w:rsidP="006E4376">
      <w:pPr>
        <w:adjustRightInd w:val="0"/>
        <w:snapToGrid w:val="0"/>
        <w:spacing w:line="590" w:lineRule="exact"/>
        <w:ind w:firstLineChars="196" w:firstLine="627"/>
        <w:outlineLvl w:val="0"/>
        <w:rPr>
          <w:rFonts w:ascii="仿宋_GB2312" w:eastAsia="仿宋_GB2312" w:hint="eastAsia"/>
          <w:bCs/>
          <w:color w:val="000000"/>
          <w:sz w:val="32"/>
          <w:szCs w:val="32"/>
        </w:rPr>
      </w:pPr>
      <w:r w:rsidRPr="00AB7ACA">
        <w:rPr>
          <w:rFonts w:ascii="仿宋_GB2312" w:eastAsia="仿宋_GB2312" w:hAnsi="黑体" w:hint="eastAsia"/>
          <w:bCs/>
          <w:color w:val="000000"/>
          <w:sz w:val="32"/>
          <w:szCs w:val="32"/>
        </w:rPr>
        <w:lastRenderedPageBreak/>
        <w:t>附件：</w:t>
      </w:r>
      <w:r w:rsidRPr="00AB7ACA">
        <w:rPr>
          <w:rFonts w:ascii="仿宋_GB2312" w:eastAsia="仿宋_GB2312" w:hint="eastAsia"/>
          <w:bCs/>
          <w:color w:val="000000"/>
          <w:sz w:val="32"/>
          <w:szCs w:val="32"/>
        </w:rPr>
        <w:t>1.</w:t>
      </w:r>
      <w:r w:rsidR="005A018C" w:rsidRPr="00AB7ACA">
        <w:rPr>
          <w:rFonts w:ascii="仿宋_GB2312" w:eastAsia="仿宋_GB2312" w:hint="eastAsia"/>
          <w:bCs/>
          <w:color w:val="000000"/>
          <w:sz w:val="32"/>
          <w:szCs w:val="32"/>
        </w:rPr>
        <w:t>老年人能力评估申请表</w:t>
      </w:r>
      <w:r w:rsidR="00991713" w:rsidRPr="00AB7ACA">
        <w:rPr>
          <w:rFonts w:ascii="仿宋_GB2312" w:eastAsia="仿宋_GB2312" w:hint="eastAsia"/>
          <w:bCs/>
          <w:color w:val="000000"/>
          <w:sz w:val="32"/>
          <w:szCs w:val="32"/>
        </w:rPr>
        <w:t xml:space="preserve"> </w:t>
      </w:r>
    </w:p>
    <w:p w:rsidR="006E4376" w:rsidRPr="00317AD1" w:rsidRDefault="005A018C" w:rsidP="005A018C">
      <w:pPr>
        <w:adjustRightInd w:val="0"/>
        <w:snapToGrid w:val="0"/>
        <w:spacing w:line="590" w:lineRule="exact"/>
        <w:ind w:firstLineChars="496" w:firstLine="1587"/>
        <w:outlineLvl w:val="0"/>
        <w:rPr>
          <w:rFonts w:eastAsia="仿宋_GB2312"/>
          <w:bCs/>
          <w:color w:val="000000"/>
          <w:sz w:val="32"/>
          <w:szCs w:val="32"/>
        </w:rPr>
      </w:pPr>
      <w:r>
        <w:rPr>
          <w:rFonts w:eastAsia="仿宋_GB2312" w:hint="eastAsia"/>
          <w:bCs/>
          <w:color w:val="000000"/>
          <w:sz w:val="32"/>
          <w:szCs w:val="32"/>
        </w:rPr>
        <w:t>2.</w:t>
      </w:r>
      <w:r w:rsidRPr="005A018C">
        <w:rPr>
          <w:rFonts w:eastAsia="仿宋_GB2312" w:hint="eastAsia"/>
          <w:bCs/>
          <w:color w:val="000000"/>
          <w:sz w:val="32"/>
          <w:szCs w:val="32"/>
        </w:rPr>
        <w:t>评估结果公示单</w:t>
      </w:r>
    </w:p>
    <w:p w:rsidR="005A018C" w:rsidRDefault="005A018C" w:rsidP="005A018C">
      <w:pPr>
        <w:adjustRightInd w:val="0"/>
        <w:snapToGrid w:val="0"/>
        <w:spacing w:line="590" w:lineRule="exact"/>
        <w:ind w:firstLineChars="500" w:firstLine="1600"/>
        <w:outlineLvl w:val="0"/>
        <w:rPr>
          <w:rFonts w:eastAsia="仿宋_GB2312"/>
          <w:bCs/>
          <w:color w:val="000000"/>
          <w:sz w:val="32"/>
          <w:szCs w:val="32"/>
        </w:rPr>
      </w:pPr>
      <w:r>
        <w:rPr>
          <w:rFonts w:eastAsia="仿宋_GB2312" w:hint="eastAsia"/>
          <w:bCs/>
          <w:color w:val="000000"/>
          <w:sz w:val="32"/>
          <w:szCs w:val="32"/>
        </w:rPr>
        <w:t>3.</w:t>
      </w:r>
      <w:r>
        <w:rPr>
          <w:rFonts w:eastAsia="仿宋_GB2312" w:hint="eastAsia"/>
          <w:bCs/>
          <w:color w:val="000000"/>
          <w:sz w:val="32"/>
          <w:szCs w:val="32"/>
        </w:rPr>
        <w:t>老年人能力评估人员审批表</w:t>
      </w:r>
    </w:p>
    <w:p w:rsidR="00E159EE" w:rsidRPr="00E159EE" w:rsidRDefault="005A018C" w:rsidP="005A018C">
      <w:pPr>
        <w:adjustRightInd w:val="0"/>
        <w:snapToGrid w:val="0"/>
        <w:spacing w:line="590" w:lineRule="exact"/>
        <w:ind w:firstLineChars="500" w:firstLine="1600"/>
        <w:outlineLvl w:val="0"/>
        <w:rPr>
          <w:rFonts w:eastAsia="仿宋_GB2312"/>
          <w:bCs/>
          <w:color w:val="000000"/>
          <w:sz w:val="32"/>
          <w:szCs w:val="32"/>
        </w:rPr>
      </w:pPr>
      <w:r>
        <w:rPr>
          <w:rFonts w:eastAsia="仿宋_GB2312" w:hint="eastAsia"/>
          <w:bCs/>
          <w:color w:val="000000"/>
          <w:sz w:val="32"/>
          <w:szCs w:val="32"/>
        </w:rPr>
        <w:t>4.</w:t>
      </w:r>
      <w:r w:rsidRPr="00EA716D">
        <w:rPr>
          <w:rFonts w:eastAsia="仿宋_GB2312" w:hint="eastAsia"/>
          <w:bCs/>
          <w:color w:val="000000"/>
          <w:sz w:val="32"/>
          <w:szCs w:val="32"/>
        </w:rPr>
        <w:t>老年人能力评估人员基本信息汇总表</w:t>
      </w:r>
    </w:p>
    <w:p w:rsidR="00AB7ACA" w:rsidRDefault="00AB7ACA" w:rsidP="00AB7ACA">
      <w:pPr>
        <w:rPr>
          <w:rFonts w:eastAsia="仿宋_GB2312" w:hint="eastAsia"/>
          <w:color w:val="000000"/>
          <w:sz w:val="32"/>
          <w:szCs w:val="32"/>
        </w:rPr>
      </w:pPr>
    </w:p>
    <w:p w:rsidR="00AB7ACA" w:rsidRDefault="00AB7ACA" w:rsidP="00AB7ACA">
      <w:pPr>
        <w:rPr>
          <w:rFonts w:eastAsia="仿宋_GB2312" w:hint="eastAsia"/>
          <w:color w:val="000000"/>
          <w:sz w:val="32"/>
          <w:szCs w:val="32"/>
        </w:rPr>
      </w:pPr>
      <w:bookmarkStart w:id="0" w:name="_GoBack"/>
      <w:bookmarkEnd w:id="0"/>
    </w:p>
    <w:p w:rsidR="006E4376" w:rsidRDefault="006E4376" w:rsidP="00AB7ACA">
      <w:pPr>
        <w:jc w:val="center"/>
        <w:rPr>
          <w:rFonts w:eastAsia="仿宋_GB2312"/>
          <w:color w:val="000000"/>
          <w:sz w:val="32"/>
          <w:szCs w:val="32"/>
        </w:rPr>
      </w:pPr>
      <w:r w:rsidRPr="00DB25EA">
        <w:rPr>
          <w:rFonts w:eastAsia="仿宋_GB2312" w:hint="eastAsia"/>
          <w:color w:val="000000"/>
          <w:sz w:val="32"/>
          <w:szCs w:val="32"/>
        </w:rPr>
        <w:t>山东省民政厅</w:t>
      </w:r>
      <w:r w:rsidRPr="00DB25EA">
        <w:rPr>
          <w:rFonts w:eastAsia="仿宋_GB2312" w:hint="eastAsia"/>
          <w:color w:val="000000"/>
          <w:sz w:val="32"/>
          <w:szCs w:val="32"/>
        </w:rPr>
        <w:t xml:space="preserve"> </w:t>
      </w:r>
      <w:r w:rsidR="00AB7ACA">
        <w:rPr>
          <w:rFonts w:eastAsia="仿宋_GB2312" w:hint="eastAsia"/>
          <w:color w:val="000000"/>
          <w:sz w:val="32"/>
          <w:szCs w:val="32"/>
        </w:rPr>
        <w:t xml:space="preserve">       </w:t>
      </w:r>
      <w:r w:rsidR="00E93393">
        <w:rPr>
          <w:rFonts w:eastAsia="仿宋_GB2312" w:hint="eastAsia"/>
          <w:color w:val="000000"/>
          <w:sz w:val="32"/>
          <w:szCs w:val="32"/>
        </w:rPr>
        <w:t xml:space="preserve"> </w:t>
      </w:r>
      <w:r w:rsidRPr="00DB25EA">
        <w:rPr>
          <w:rFonts w:eastAsia="仿宋_GB2312" w:hint="eastAsia"/>
          <w:color w:val="000000"/>
          <w:sz w:val="32"/>
          <w:szCs w:val="32"/>
        </w:rPr>
        <w:t>山东省财政厅</w:t>
      </w:r>
    </w:p>
    <w:p w:rsidR="006E4376" w:rsidRDefault="006E4376" w:rsidP="00AB7ACA">
      <w:pPr>
        <w:jc w:val="center"/>
        <w:rPr>
          <w:rFonts w:eastAsia="仿宋_GB2312"/>
          <w:color w:val="000000"/>
          <w:sz w:val="32"/>
          <w:szCs w:val="32"/>
        </w:rPr>
      </w:pPr>
      <w:r>
        <w:rPr>
          <w:rFonts w:eastAsia="仿宋_GB2312" w:hint="eastAsia"/>
          <w:color w:val="000000"/>
          <w:sz w:val="32"/>
          <w:szCs w:val="32"/>
        </w:rPr>
        <w:t>山东省卫生和计划生育委员会</w:t>
      </w:r>
    </w:p>
    <w:p w:rsidR="006E4376" w:rsidRDefault="006E4376" w:rsidP="00AB7ACA">
      <w:pPr>
        <w:jc w:val="center"/>
      </w:pPr>
      <w:r>
        <w:rPr>
          <w:rFonts w:eastAsia="仿宋_GB2312" w:hint="eastAsia"/>
          <w:color w:val="000000"/>
          <w:sz w:val="32"/>
          <w:szCs w:val="32"/>
        </w:rPr>
        <w:t>2016</w:t>
      </w:r>
      <w:r>
        <w:rPr>
          <w:rFonts w:eastAsia="仿宋_GB2312" w:hint="eastAsia"/>
          <w:color w:val="000000"/>
          <w:sz w:val="32"/>
          <w:szCs w:val="32"/>
        </w:rPr>
        <w:t>年</w:t>
      </w:r>
      <w:r w:rsidR="0045385B">
        <w:rPr>
          <w:rFonts w:eastAsia="仿宋_GB2312" w:hint="eastAsia"/>
          <w:color w:val="000000"/>
          <w:sz w:val="32"/>
          <w:szCs w:val="32"/>
        </w:rPr>
        <w:t xml:space="preserve"> </w:t>
      </w:r>
      <w:r>
        <w:rPr>
          <w:rFonts w:eastAsia="仿宋_GB2312" w:hint="eastAsia"/>
          <w:color w:val="000000"/>
          <w:sz w:val="32"/>
          <w:szCs w:val="32"/>
        </w:rPr>
        <w:t>月</w:t>
      </w:r>
      <w:r>
        <w:rPr>
          <w:rFonts w:eastAsia="仿宋_GB2312" w:hint="eastAsia"/>
          <w:color w:val="000000"/>
          <w:sz w:val="32"/>
          <w:szCs w:val="32"/>
        </w:rPr>
        <w:t xml:space="preserve"> </w:t>
      </w:r>
      <w:r>
        <w:rPr>
          <w:rFonts w:eastAsia="仿宋_GB2312" w:hint="eastAsia"/>
          <w:color w:val="000000"/>
          <w:sz w:val="32"/>
          <w:szCs w:val="32"/>
        </w:rPr>
        <w:t>日</w:t>
      </w:r>
    </w:p>
    <w:sectPr w:rsidR="006E4376" w:rsidSect="00DE1C32">
      <w:footerReference w:type="even" r:id="rId8"/>
      <w:footerReference w:type="default" r:id="rId9"/>
      <w:pgSz w:w="11906" w:h="16838" w:code="9"/>
      <w:pgMar w:top="1871" w:right="1531" w:bottom="158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C1B" w:rsidRPr="0036441B" w:rsidRDefault="00342C1B" w:rsidP="002E629F">
      <w:pPr>
        <w:rPr>
          <w:rFonts w:ascii="宋体" w:hAnsi="宋体" w:cs="宋体"/>
          <w:sz w:val="24"/>
          <w:szCs w:val="32"/>
        </w:rPr>
      </w:pPr>
      <w:r>
        <w:separator/>
      </w:r>
    </w:p>
  </w:endnote>
  <w:endnote w:type="continuationSeparator" w:id="0">
    <w:p w:rsidR="00342C1B" w:rsidRPr="0036441B" w:rsidRDefault="00342C1B" w:rsidP="002E629F">
      <w:pPr>
        <w:rPr>
          <w:rFonts w:ascii="宋体" w:hAnsi="宋体" w:cs="宋体"/>
          <w:sz w:val="24"/>
          <w:szCs w:val="3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72" w:rsidRDefault="008B6162" w:rsidP="007318AF">
    <w:pPr>
      <w:pStyle w:val="a4"/>
      <w:framePr w:wrap="around" w:vAnchor="text" w:hAnchor="margin" w:xAlign="center" w:y="1"/>
      <w:rPr>
        <w:rStyle w:val="a5"/>
      </w:rPr>
    </w:pPr>
    <w:r>
      <w:rPr>
        <w:rStyle w:val="a5"/>
      </w:rPr>
      <w:fldChar w:fldCharType="begin"/>
    </w:r>
    <w:r w:rsidR="00665663">
      <w:rPr>
        <w:rStyle w:val="a5"/>
      </w:rPr>
      <w:instrText xml:space="preserve">PAGE  </w:instrText>
    </w:r>
    <w:r>
      <w:rPr>
        <w:rStyle w:val="a5"/>
      </w:rPr>
      <w:fldChar w:fldCharType="end"/>
    </w:r>
  </w:p>
  <w:p w:rsidR="00C56D72" w:rsidRDefault="00342C1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72" w:rsidRDefault="008B6162" w:rsidP="007318AF">
    <w:pPr>
      <w:pStyle w:val="a4"/>
      <w:framePr w:wrap="around" w:vAnchor="text" w:hAnchor="margin" w:xAlign="center" w:y="1"/>
      <w:rPr>
        <w:rStyle w:val="a5"/>
      </w:rPr>
    </w:pPr>
    <w:r>
      <w:rPr>
        <w:rStyle w:val="a5"/>
      </w:rPr>
      <w:fldChar w:fldCharType="begin"/>
    </w:r>
    <w:r w:rsidR="00665663">
      <w:rPr>
        <w:rStyle w:val="a5"/>
      </w:rPr>
      <w:instrText xml:space="preserve">PAGE  </w:instrText>
    </w:r>
    <w:r>
      <w:rPr>
        <w:rStyle w:val="a5"/>
      </w:rPr>
      <w:fldChar w:fldCharType="separate"/>
    </w:r>
    <w:r w:rsidR="00AB7ACA">
      <w:rPr>
        <w:rStyle w:val="a5"/>
        <w:noProof/>
      </w:rPr>
      <w:t>3</w:t>
    </w:r>
    <w:r>
      <w:rPr>
        <w:rStyle w:val="a5"/>
      </w:rPr>
      <w:fldChar w:fldCharType="end"/>
    </w:r>
  </w:p>
  <w:p w:rsidR="00C56D72" w:rsidRDefault="00342C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C1B" w:rsidRPr="0036441B" w:rsidRDefault="00342C1B" w:rsidP="002E629F">
      <w:pPr>
        <w:rPr>
          <w:rFonts w:ascii="宋体" w:hAnsi="宋体" w:cs="宋体"/>
          <w:sz w:val="24"/>
          <w:szCs w:val="32"/>
        </w:rPr>
      </w:pPr>
      <w:r>
        <w:separator/>
      </w:r>
    </w:p>
  </w:footnote>
  <w:footnote w:type="continuationSeparator" w:id="0">
    <w:p w:rsidR="00342C1B" w:rsidRPr="0036441B" w:rsidRDefault="00342C1B" w:rsidP="002E629F">
      <w:pPr>
        <w:rPr>
          <w:rFonts w:ascii="宋体" w:hAnsi="宋体" w:cs="宋体"/>
          <w:sz w:val="24"/>
          <w:szCs w:val="32"/>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500E"/>
    <w:rsid w:val="00005E7C"/>
    <w:rsid w:val="00026AC8"/>
    <w:rsid w:val="00026B4B"/>
    <w:rsid w:val="000437B1"/>
    <w:rsid w:val="000558E2"/>
    <w:rsid w:val="00070A60"/>
    <w:rsid w:val="00070F8F"/>
    <w:rsid w:val="0009327D"/>
    <w:rsid w:val="000B598E"/>
    <w:rsid w:val="000B6517"/>
    <w:rsid w:val="000E2F46"/>
    <w:rsid w:val="000F5533"/>
    <w:rsid w:val="001139CF"/>
    <w:rsid w:val="00114580"/>
    <w:rsid w:val="001352F6"/>
    <w:rsid w:val="00141B48"/>
    <w:rsid w:val="00145F29"/>
    <w:rsid w:val="00160AB7"/>
    <w:rsid w:val="001745C3"/>
    <w:rsid w:val="00175B3B"/>
    <w:rsid w:val="00184E99"/>
    <w:rsid w:val="00195C6D"/>
    <w:rsid w:val="001A7604"/>
    <w:rsid w:val="001C0090"/>
    <w:rsid w:val="001D0228"/>
    <w:rsid w:val="001D5A11"/>
    <w:rsid w:val="001E7B5C"/>
    <w:rsid w:val="00222CF1"/>
    <w:rsid w:val="00236580"/>
    <w:rsid w:val="0025177F"/>
    <w:rsid w:val="002C28E9"/>
    <w:rsid w:val="002D0D42"/>
    <w:rsid w:val="002E629F"/>
    <w:rsid w:val="002F2F3E"/>
    <w:rsid w:val="00303AE1"/>
    <w:rsid w:val="00306DEA"/>
    <w:rsid w:val="00317AD1"/>
    <w:rsid w:val="00323FB4"/>
    <w:rsid w:val="00342C1B"/>
    <w:rsid w:val="003557A7"/>
    <w:rsid w:val="003649E2"/>
    <w:rsid w:val="0038278D"/>
    <w:rsid w:val="00383233"/>
    <w:rsid w:val="003842BD"/>
    <w:rsid w:val="00384BCB"/>
    <w:rsid w:val="00384ED7"/>
    <w:rsid w:val="00397108"/>
    <w:rsid w:val="003A73EE"/>
    <w:rsid w:val="003B4F1B"/>
    <w:rsid w:val="003B7204"/>
    <w:rsid w:val="003D495D"/>
    <w:rsid w:val="003E5BCF"/>
    <w:rsid w:val="003F3139"/>
    <w:rsid w:val="003F5C2C"/>
    <w:rsid w:val="004255C6"/>
    <w:rsid w:val="00432DF9"/>
    <w:rsid w:val="00453217"/>
    <w:rsid w:val="0045385B"/>
    <w:rsid w:val="00480583"/>
    <w:rsid w:val="00491BF9"/>
    <w:rsid w:val="0049443C"/>
    <w:rsid w:val="004A09B3"/>
    <w:rsid w:val="004B1A09"/>
    <w:rsid w:val="004B2FFD"/>
    <w:rsid w:val="004D3425"/>
    <w:rsid w:val="004D671C"/>
    <w:rsid w:val="004F4BFA"/>
    <w:rsid w:val="00531F48"/>
    <w:rsid w:val="005463E0"/>
    <w:rsid w:val="0055759E"/>
    <w:rsid w:val="005677D7"/>
    <w:rsid w:val="005A018C"/>
    <w:rsid w:val="005A6D90"/>
    <w:rsid w:val="005C540E"/>
    <w:rsid w:val="005D3AE8"/>
    <w:rsid w:val="005E01B1"/>
    <w:rsid w:val="005E4105"/>
    <w:rsid w:val="005F0DC4"/>
    <w:rsid w:val="005F5E76"/>
    <w:rsid w:val="00605D17"/>
    <w:rsid w:val="0061240C"/>
    <w:rsid w:val="00615001"/>
    <w:rsid w:val="00637365"/>
    <w:rsid w:val="00646E10"/>
    <w:rsid w:val="00665663"/>
    <w:rsid w:val="006821F4"/>
    <w:rsid w:val="006C6317"/>
    <w:rsid w:val="006C788F"/>
    <w:rsid w:val="006D110F"/>
    <w:rsid w:val="006D3B43"/>
    <w:rsid w:val="006E4376"/>
    <w:rsid w:val="007121B1"/>
    <w:rsid w:val="007267B2"/>
    <w:rsid w:val="00742F08"/>
    <w:rsid w:val="007A0938"/>
    <w:rsid w:val="007A136E"/>
    <w:rsid w:val="007E1548"/>
    <w:rsid w:val="007F0D12"/>
    <w:rsid w:val="007F4429"/>
    <w:rsid w:val="008033EC"/>
    <w:rsid w:val="00815174"/>
    <w:rsid w:val="00830ED3"/>
    <w:rsid w:val="0083257D"/>
    <w:rsid w:val="00833AC9"/>
    <w:rsid w:val="008366C7"/>
    <w:rsid w:val="00845E13"/>
    <w:rsid w:val="00846293"/>
    <w:rsid w:val="008464D7"/>
    <w:rsid w:val="008604E5"/>
    <w:rsid w:val="00870427"/>
    <w:rsid w:val="008A15BD"/>
    <w:rsid w:val="008B6162"/>
    <w:rsid w:val="008D0AAD"/>
    <w:rsid w:val="008D3C54"/>
    <w:rsid w:val="008E2A2B"/>
    <w:rsid w:val="008F11BD"/>
    <w:rsid w:val="00900CC9"/>
    <w:rsid w:val="00904727"/>
    <w:rsid w:val="00906A59"/>
    <w:rsid w:val="00912E82"/>
    <w:rsid w:val="00916C01"/>
    <w:rsid w:val="00925544"/>
    <w:rsid w:val="00937F49"/>
    <w:rsid w:val="0096764C"/>
    <w:rsid w:val="0097083D"/>
    <w:rsid w:val="0098015C"/>
    <w:rsid w:val="00991713"/>
    <w:rsid w:val="009B0F92"/>
    <w:rsid w:val="009B1380"/>
    <w:rsid w:val="009B3C47"/>
    <w:rsid w:val="009D27F3"/>
    <w:rsid w:val="009D3ECD"/>
    <w:rsid w:val="009D5D0A"/>
    <w:rsid w:val="009F79CE"/>
    <w:rsid w:val="00A023C9"/>
    <w:rsid w:val="00A13805"/>
    <w:rsid w:val="00A20CFD"/>
    <w:rsid w:val="00A25CDC"/>
    <w:rsid w:val="00A416CC"/>
    <w:rsid w:val="00A54166"/>
    <w:rsid w:val="00A56E71"/>
    <w:rsid w:val="00A65CE0"/>
    <w:rsid w:val="00A822DF"/>
    <w:rsid w:val="00AA5D1A"/>
    <w:rsid w:val="00AB7ACA"/>
    <w:rsid w:val="00AD133F"/>
    <w:rsid w:val="00AF64F6"/>
    <w:rsid w:val="00B12F7F"/>
    <w:rsid w:val="00B25184"/>
    <w:rsid w:val="00B44134"/>
    <w:rsid w:val="00B53FDF"/>
    <w:rsid w:val="00B73320"/>
    <w:rsid w:val="00B769EA"/>
    <w:rsid w:val="00BB78B8"/>
    <w:rsid w:val="00BC45D4"/>
    <w:rsid w:val="00BE4DD0"/>
    <w:rsid w:val="00BE643B"/>
    <w:rsid w:val="00BF1985"/>
    <w:rsid w:val="00C017A7"/>
    <w:rsid w:val="00C13620"/>
    <w:rsid w:val="00C20FF7"/>
    <w:rsid w:val="00C328BA"/>
    <w:rsid w:val="00C6594D"/>
    <w:rsid w:val="00C80410"/>
    <w:rsid w:val="00C85961"/>
    <w:rsid w:val="00C912EC"/>
    <w:rsid w:val="00C9592E"/>
    <w:rsid w:val="00CA047E"/>
    <w:rsid w:val="00CA1FC1"/>
    <w:rsid w:val="00CD2080"/>
    <w:rsid w:val="00CE1D47"/>
    <w:rsid w:val="00D05DE1"/>
    <w:rsid w:val="00D35BC5"/>
    <w:rsid w:val="00D51019"/>
    <w:rsid w:val="00D87B7E"/>
    <w:rsid w:val="00D97725"/>
    <w:rsid w:val="00DA01CB"/>
    <w:rsid w:val="00DD055D"/>
    <w:rsid w:val="00DD41C7"/>
    <w:rsid w:val="00DD51FB"/>
    <w:rsid w:val="00DD7EB7"/>
    <w:rsid w:val="00DE1C32"/>
    <w:rsid w:val="00DE5B3B"/>
    <w:rsid w:val="00DF2B85"/>
    <w:rsid w:val="00DF4EF2"/>
    <w:rsid w:val="00E159EE"/>
    <w:rsid w:val="00E20B8D"/>
    <w:rsid w:val="00E35D39"/>
    <w:rsid w:val="00E67C52"/>
    <w:rsid w:val="00E72C35"/>
    <w:rsid w:val="00E93393"/>
    <w:rsid w:val="00EA3BBA"/>
    <w:rsid w:val="00EA716D"/>
    <w:rsid w:val="00EB5CEC"/>
    <w:rsid w:val="00ED24BE"/>
    <w:rsid w:val="00ED2EA0"/>
    <w:rsid w:val="00ED500E"/>
    <w:rsid w:val="00ED73EC"/>
    <w:rsid w:val="00F00232"/>
    <w:rsid w:val="00F02890"/>
    <w:rsid w:val="00F03825"/>
    <w:rsid w:val="00F1425E"/>
    <w:rsid w:val="00F17690"/>
    <w:rsid w:val="00F9078B"/>
    <w:rsid w:val="00F9754D"/>
    <w:rsid w:val="00FA65B4"/>
    <w:rsid w:val="00FB381B"/>
    <w:rsid w:val="00FD0824"/>
    <w:rsid w:val="00FD0C99"/>
    <w:rsid w:val="00FD713C"/>
    <w:rsid w:val="00FE103C"/>
    <w:rsid w:val="00FE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D500E"/>
    <w:pPr>
      <w:spacing w:after="120"/>
    </w:pPr>
  </w:style>
  <w:style w:type="character" w:customStyle="1" w:styleId="Char">
    <w:name w:val="正文文本 Char"/>
    <w:basedOn w:val="a0"/>
    <w:link w:val="a3"/>
    <w:rsid w:val="00ED500E"/>
    <w:rPr>
      <w:rFonts w:ascii="Times New Roman" w:eastAsia="宋体" w:hAnsi="Times New Roman" w:cs="Times New Roman"/>
      <w:szCs w:val="24"/>
    </w:rPr>
  </w:style>
  <w:style w:type="paragraph" w:styleId="a4">
    <w:name w:val="footer"/>
    <w:basedOn w:val="a"/>
    <w:link w:val="Char0"/>
    <w:rsid w:val="00ED500E"/>
    <w:pPr>
      <w:tabs>
        <w:tab w:val="center" w:pos="4153"/>
        <w:tab w:val="right" w:pos="8306"/>
      </w:tabs>
      <w:snapToGrid w:val="0"/>
      <w:jc w:val="left"/>
    </w:pPr>
    <w:rPr>
      <w:sz w:val="18"/>
      <w:szCs w:val="18"/>
    </w:rPr>
  </w:style>
  <w:style w:type="character" w:customStyle="1" w:styleId="Char0">
    <w:name w:val="页脚 Char"/>
    <w:basedOn w:val="a0"/>
    <w:link w:val="a4"/>
    <w:rsid w:val="00ED500E"/>
    <w:rPr>
      <w:rFonts w:ascii="Times New Roman" w:eastAsia="宋体" w:hAnsi="Times New Roman" w:cs="Times New Roman"/>
      <w:sz w:val="18"/>
      <w:szCs w:val="18"/>
    </w:rPr>
  </w:style>
  <w:style w:type="character" w:styleId="a5">
    <w:name w:val="page number"/>
    <w:basedOn w:val="a0"/>
    <w:rsid w:val="00ED500E"/>
  </w:style>
  <w:style w:type="paragraph" w:styleId="a6">
    <w:name w:val="header"/>
    <w:basedOn w:val="a"/>
    <w:link w:val="Char1"/>
    <w:uiPriority w:val="99"/>
    <w:semiHidden/>
    <w:unhideWhenUsed/>
    <w:rsid w:val="00DD7EB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DD7EB7"/>
    <w:rPr>
      <w:rFonts w:ascii="Times New Roman" w:eastAsia="宋体" w:hAnsi="Times New Roman" w:cs="Times New Roman"/>
      <w:sz w:val="18"/>
      <w:szCs w:val="18"/>
    </w:rPr>
  </w:style>
  <w:style w:type="character" w:styleId="a7">
    <w:name w:val="Hyperlink"/>
    <w:basedOn w:val="a0"/>
    <w:uiPriority w:val="99"/>
    <w:unhideWhenUsed/>
    <w:rsid w:val="00DD7E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F9E55-ADAF-4A75-A6DA-1715ED83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 User</cp:lastModifiedBy>
  <cp:revision>8</cp:revision>
  <cp:lastPrinted>2016-04-07T14:18:00Z</cp:lastPrinted>
  <dcterms:created xsi:type="dcterms:W3CDTF">2016-04-28T07:53:00Z</dcterms:created>
  <dcterms:modified xsi:type="dcterms:W3CDTF">2016-04-29T02:47:00Z</dcterms:modified>
</cp:coreProperties>
</file>